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7BC7" w14:textId="77777777" w:rsidR="007F6ECF" w:rsidRPr="00AD2202" w:rsidRDefault="007F6ECF" w:rsidP="000930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AD2202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A35E54" wp14:editId="166666B4">
            <wp:extent cx="5238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4329" w14:textId="77777777" w:rsidR="007F6ECF" w:rsidRPr="00AD2202" w:rsidRDefault="007F6ECF" w:rsidP="000930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AD2202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14:paraId="4CC12268" w14:textId="77777777" w:rsidR="007F6ECF" w:rsidRPr="00AD2202" w:rsidRDefault="007F6ECF" w:rsidP="000930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202">
        <w:rPr>
          <w:rFonts w:ascii="Times New Roman" w:hAnsi="Times New Roman" w:cs="Times New Roman"/>
          <w:b/>
          <w:spacing w:val="80"/>
          <w:sz w:val="28"/>
          <w:szCs w:val="28"/>
        </w:rPr>
        <w:t>МЕНСЬКА МІСЬКА РАДА</w:t>
      </w:r>
    </w:p>
    <w:p w14:paraId="2851D78F" w14:textId="439FA101" w:rsidR="007F6ECF" w:rsidRPr="00AD2202" w:rsidRDefault="007F6ECF" w:rsidP="000930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AD220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AD220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двадцять четверта </w:t>
      </w:r>
      <w:r w:rsidRPr="00AD2202">
        <w:rPr>
          <w:rFonts w:ascii="Times New Roman" w:hAnsi="Times New Roman" w:cs="Times New Roman"/>
          <w:b/>
          <w:color w:val="000000"/>
          <w:sz w:val="28"/>
          <w:szCs w:val="28"/>
        </w:rPr>
        <w:t>сесія сьомого скликання)</w:t>
      </w:r>
    </w:p>
    <w:p w14:paraId="66C75260" w14:textId="09E311ED" w:rsidR="007F6ECF" w:rsidRPr="00AD2202" w:rsidRDefault="007F6ECF" w:rsidP="000930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</w:pPr>
      <w:r w:rsidRPr="00AD2202">
        <w:rPr>
          <w:rFonts w:ascii="Times New Roman" w:hAnsi="Times New Roman" w:cs="Times New Roman"/>
          <w:b/>
          <w:spacing w:val="80"/>
          <w:sz w:val="28"/>
          <w:szCs w:val="28"/>
        </w:rPr>
        <w:t>РІШЕНН</w:t>
      </w:r>
      <w:r w:rsidR="00AD2202">
        <w:rPr>
          <w:rFonts w:ascii="Times New Roman" w:hAnsi="Times New Roman" w:cs="Times New Roman"/>
          <w:b/>
          <w:spacing w:val="80"/>
          <w:sz w:val="28"/>
          <w:szCs w:val="28"/>
        </w:rPr>
        <w:t>Я</w:t>
      </w:r>
    </w:p>
    <w:p w14:paraId="07B02D61" w14:textId="20F7A24D" w:rsidR="007F6ECF" w:rsidRPr="00AD2202" w:rsidRDefault="007F6ECF" w:rsidP="00AD220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</w:pPr>
      <w:r w:rsidRPr="00AD22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 </w:t>
      </w:r>
      <w:r w:rsidRPr="00AD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202">
        <w:rPr>
          <w:rFonts w:ascii="Times New Roman" w:eastAsia="Times New Roman" w:hAnsi="Times New Roman" w:cs="Times New Roman"/>
          <w:sz w:val="28"/>
          <w:szCs w:val="28"/>
          <w:lang w:val="ru-RU"/>
        </w:rPr>
        <w:t>грудня</w:t>
      </w:r>
      <w:r w:rsidRPr="00AD2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202">
        <w:rPr>
          <w:rFonts w:ascii="Times New Roman" w:hAnsi="Times New Roman" w:cs="Times New Roman"/>
          <w:sz w:val="28"/>
          <w:szCs w:val="28"/>
        </w:rPr>
        <w:t xml:space="preserve"> 201</w:t>
      </w:r>
      <w:r w:rsidRPr="00AD220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AD2202">
        <w:rPr>
          <w:rFonts w:ascii="Times New Roman" w:hAnsi="Times New Roman" w:cs="Times New Roman"/>
          <w:sz w:val="28"/>
          <w:szCs w:val="28"/>
        </w:rPr>
        <w:t xml:space="preserve"> року</w:t>
      </w:r>
      <w:r w:rsidR="00AD2202">
        <w:rPr>
          <w:rFonts w:ascii="Times New Roman" w:hAnsi="Times New Roman" w:cs="Times New Roman"/>
          <w:sz w:val="28"/>
          <w:szCs w:val="28"/>
        </w:rPr>
        <w:tab/>
        <w:t>№500</w:t>
      </w:r>
    </w:p>
    <w:p w14:paraId="0CC9A96C" w14:textId="77777777" w:rsidR="007F6ECF" w:rsidRPr="000930D7" w:rsidRDefault="007F6ECF" w:rsidP="000930D7">
      <w:pPr>
        <w:pStyle w:val="2"/>
        <w:spacing w:after="0" w:line="240" w:lineRule="auto"/>
        <w:ind w:right="5248"/>
        <w:jc w:val="both"/>
        <w:rPr>
          <w:rFonts w:ascii="Times New Roman" w:hAnsi="Times New Roman" w:cs="Times New Roman"/>
          <w:b/>
          <w:i/>
          <w:szCs w:val="28"/>
        </w:rPr>
      </w:pPr>
    </w:p>
    <w:p w14:paraId="2F755D24" w14:textId="784F70F6" w:rsidR="007F6ECF" w:rsidRPr="000930D7" w:rsidRDefault="007F6ECF" w:rsidP="000930D7">
      <w:pPr>
        <w:shd w:val="clear" w:color="auto" w:fill="FFFFFF"/>
        <w:spacing w:after="0" w:line="240" w:lineRule="auto"/>
        <w:ind w:right="552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093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D220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затвердження</w:t>
      </w:r>
      <w:r w:rsidRPr="000930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Програми </w:t>
      </w: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культурно-мистецьких заходів на 2019 рік</w:t>
      </w:r>
    </w:p>
    <w:p w14:paraId="4482FDCD" w14:textId="77777777" w:rsidR="007F6ECF" w:rsidRPr="000930D7" w:rsidRDefault="007F6ECF" w:rsidP="000930D7">
      <w:pPr>
        <w:spacing w:after="0" w:line="240" w:lineRule="auto"/>
        <w:ind w:left="357" w:right="98"/>
        <w:jc w:val="both"/>
        <w:rPr>
          <w:rFonts w:ascii="Times New Roman" w:hAnsi="Times New Roman" w:cs="Times New Roman"/>
          <w:sz w:val="28"/>
          <w:szCs w:val="28"/>
        </w:rPr>
      </w:pPr>
    </w:p>
    <w:p w14:paraId="6BB90D64" w14:textId="2E4FD909" w:rsidR="007F6ECF" w:rsidRPr="000930D7" w:rsidRDefault="007F6ECF" w:rsidP="000930D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З метою забезпечення проведення на належному рівні культурно - мистецьких заходів, відзначення державних та національних свят, 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відродження, збереження і розвитку народної творчості, </w:t>
      </w:r>
      <w:r w:rsidRPr="000930D7">
        <w:rPr>
          <w:rFonts w:ascii="Times New Roman" w:hAnsi="Times New Roman" w:cs="Times New Roman"/>
          <w:sz w:val="28"/>
          <w:szCs w:val="28"/>
        </w:rPr>
        <w:t>організаційного та фінансового забезпечення реалізації програми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, відповідно до Законів України «Про культуру», «Про мі</w:t>
      </w:r>
      <w:r w:rsidR="00C254B4">
        <w:rPr>
          <w:rFonts w:ascii="Times New Roman" w:eastAsia="Batang" w:hAnsi="Times New Roman" w:cs="Times New Roman"/>
          <w:sz w:val="28"/>
          <w:szCs w:val="28"/>
          <w:lang w:eastAsia="ru-RU"/>
        </w:rPr>
        <w:t>сцеве самоврядування в Україні», Менська  міська рада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</w:t>
      </w:r>
    </w:p>
    <w:p w14:paraId="3543A26D" w14:textId="6D1C33EC" w:rsidR="007F6ECF" w:rsidRPr="000930D7" w:rsidRDefault="00C254B4" w:rsidP="000930D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ВИРІШИЛА</w:t>
      </w:r>
      <w:r w:rsidR="007F6ECF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</w:t>
      </w:r>
    </w:p>
    <w:p w14:paraId="7EBAF50D" w14:textId="77777777" w:rsidR="007F6ECF" w:rsidRPr="000930D7" w:rsidRDefault="007F6ECF" w:rsidP="000930D7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14:paraId="65580289" w14:textId="3361C3FD" w:rsidR="007F6ECF" w:rsidRPr="000930D7" w:rsidRDefault="00C254B4" w:rsidP="000930D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>Затвердити</w:t>
      </w:r>
      <w:r w:rsidR="007F6ECF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Програму культурно-мистецьких заходів</w:t>
      </w:r>
      <w:r w:rsidR="007F6ECF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7F6ECF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на 2019 рік (додається).</w:t>
      </w:r>
    </w:p>
    <w:p w14:paraId="7C6623B3" w14:textId="035CF7D0" w:rsidR="007F6ECF" w:rsidRPr="000930D7" w:rsidRDefault="007F6ECF" w:rsidP="000930D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Фінансування видатків на реалізацію Програми здійснювати за рахунок бюджетних призначень, передбачених у  бюджеті Менської ОТГ на 2019 рік.</w:t>
      </w:r>
    </w:p>
    <w:p w14:paraId="76A90BF7" w14:textId="17FCBF41" w:rsidR="007E7BEB" w:rsidRPr="000930D7" w:rsidRDefault="007E7BEB" w:rsidP="000930D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14:paraId="4E3D0747" w14:textId="77777777" w:rsidR="007E7BEB" w:rsidRPr="000930D7" w:rsidRDefault="007E7BEB" w:rsidP="000930D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0F7B12B4" w14:textId="6BBAC1C8" w:rsidR="007F6ECF" w:rsidRPr="000930D7" w:rsidRDefault="007F6ECF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7F893B5C" w14:textId="77777777" w:rsidR="007F6ECF" w:rsidRPr="000930D7" w:rsidRDefault="007F6ECF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4EB72C8F" w14:textId="20374805" w:rsidR="007F6ECF" w:rsidRDefault="007F6ECF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03D29D8B" w14:textId="41F29A0A" w:rsidR="00AD2202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130C427C" w14:textId="585F4226" w:rsidR="00AD2202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597980FF" w14:textId="2556A4A2" w:rsidR="00AD2202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07F6A735" w14:textId="1C795341" w:rsidR="00AD2202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757BA486" w14:textId="2363A690" w:rsidR="00AD2202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40F99BC8" w14:textId="77777777" w:rsidR="00AD2202" w:rsidRPr="000930D7" w:rsidRDefault="00AD2202" w:rsidP="000930D7">
      <w:pPr>
        <w:widowControl w:val="0"/>
        <w:shd w:val="clear" w:color="auto" w:fill="FFFFFF"/>
        <w:tabs>
          <w:tab w:val="left" w:pos="725"/>
          <w:tab w:val="left" w:pos="3119"/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3FD468FA" w14:textId="1005C13D" w:rsidR="007F6ECF" w:rsidRPr="000930D7" w:rsidRDefault="007F6ECF" w:rsidP="00AD220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0D7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="00AD2202">
        <w:rPr>
          <w:rFonts w:ascii="Times New Roman" w:hAnsi="Times New Roman" w:cs="Times New Roman"/>
          <w:b/>
          <w:sz w:val="28"/>
          <w:szCs w:val="28"/>
        </w:rPr>
        <w:tab/>
      </w:r>
      <w:r w:rsidRPr="000930D7"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p w14:paraId="6A6F9D71" w14:textId="37966897" w:rsidR="00BA4986" w:rsidRPr="000930D7" w:rsidRDefault="00BA4986" w:rsidP="000930D7">
      <w:pPr>
        <w:tabs>
          <w:tab w:val="left" w:pos="200"/>
          <w:tab w:val="left" w:pos="1120"/>
          <w:tab w:val="center" w:pos="467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1BBF0CB6" w14:textId="77777777" w:rsidR="000930D7" w:rsidRDefault="000930D7" w:rsidP="000930D7">
      <w:pPr>
        <w:tabs>
          <w:tab w:val="left" w:pos="200"/>
          <w:tab w:val="left" w:pos="1120"/>
          <w:tab w:val="center" w:pos="4677"/>
        </w:tabs>
        <w:spacing w:after="0" w:line="240" w:lineRule="auto"/>
        <w:ind w:left="6372"/>
        <w:rPr>
          <w:rFonts w:ascii="Times New Roman" w:eastAsia="Batang" w:hAnsi="Times New Roman" w:cs="Times New Roman"/>
          <w:lang w:eastAsia="ru-RU"/>
        </w:rPr>
      </w:pPr>
    </w:p>
    <w:p w14:paraId="3139315B" w14:textId="77777777" w:rsidR="000930D7" w:rsidRDefault="000930D7">
      <w:pPr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br w:type="page"/>
      </w:r>
    </w:p>
    <w:p w14:paraId="0121311E" w14:textId="191C504B" w:rsidR="00BA4986" w:rsidRPr="000930D7" w:rsidRDefault="007F6ECF" w:rsidP="000930D7">
      <w:pPr>
        <w:tabs>
          <w:tab w:val="left" w:pos="200"/>
          <w:tab w:val="left" w:pos="1120"/>
          <w:tab w:val="center" w:pos="4677"/>
        </w:tabs>
        <w:spacing w:after="0" w:line="240" w:lineRule="auto"/>
        <w:ind w:left="6372"/>
        <w:rPr>
          <w:rFonts w:ascii="Times New Roman" w:eastAsia="Batang" w:hAnsi="Times New Roman" w:cs="Times New Roman"/>
          <w:lang w:eastAsia="ru-RU"/>
        </w:rPr>
      </w:pPr>
      <w:r w:rsidRPr="000930D7">
        <w:rPr>
          <w:rFonts w:ascii="Times New Roman" w:eastAsia="Batang" w:hAnsi="Times New Roman" w:cs="Times New Roman"/>
          <w:lang w:eastAsia="ru-RU"/>
        </w:rPr>
        <w:lastRenderedPageBreak/>
        <w:t xml:space="preserve">Додаток </w:t>
      </w:r>
      <w:r w:rsidR="00BC76B3" w:rsidRPr="000930D7">
        <w:rPr>
          <w:rFonts w:ascii="Times New Roman" w:eastAsia="Batang" w:hAnsi="Times New Roman" w:cs="Times New Roman"/>
          <w:lang w:eastAsia="ru-RU"/>
        </w:rPr>
        <w:t xml:space="preserve"> № 1 </w:t>
      </w:r>
      <w:r w:rsidRPr="000930D7">
        <w:rPr>
          <w:rFonts w:ascii="Times New Roman" w:eastAsia="Batang" w:hAnsi="Times New Roman" w:cs="Times New Roman"/>
          <w:lang w:eastAsia="ru-RU"/>
        </w:rPr>
        <w:t xml:space="preserve">до рішення </w:t>
      </w:r>
      <w:r w:rsidR="000930D7">
        <w:rPr>
          <w:rFonts w:ascii="Times New Roman" w:eastAsia="Batang" w:hAnsi="Times New Roman" w:cs="Times New Roman"/>
          <w:lang w:eastAsia="ru-RU"/>
        </w:rPr>
        <w:t xml:space="preserve">24 сесії </w:t>
      </w:r>
      <w:r w:rsidRPr="000930D7">
        <w:rPr>
          <w:rFonts w:ascii="Times New Roman" w:eastAsia="Batang" w:hAnsi="Times New Roman" w:cs="Times New Roman"/>
          <w:lang w:eastAsia="ru-RU"/>
        </w:rPr>
        <w:t>Менської міської ради</w:t>
      </w:r>
      <w:r w:rsidR="000930D7">
        <w:rPr>
          <w:rFonts w:ascii="Times New Roman" w:eastAsia="Batang" w:hAnsi="Times New Roman" w:cs="Times New Roman"/>
          <w:lang w:eastAsia="ru-RU"/>
        </w:rPr>
        <w:t xml:space="preserve"> 7 скликання </w:t>
      </w:r>
      <w:r w:rsidRPr="000930D7">
        <w:rPr>
          <w:rFonts w:ascii="Times New Roman" w:eastAsia="Batang" w:hAnsi="Times New Roman" w:cs="Times New Roman"/>
          <w:lang w:eastAsia="ru-RU"/>
        </w:rPr>
        <w:t xml:space="preserve">«Про </w:t>
      </w:r>
      <w:r w:rsidR="00AD2202">
        <w:rPr>
          <w:rFonts w:ascii="Times New Roman" w:eastAsia="Batang" w:hAnsi="Times New Roman" w:cs="Times New Roman"/>
          <w:lang w:eastAsia="ru-RU"/>
        </w:rPr>
        <w:t>затвердження</w:t>
      </w:r>
      <w:r w:rsidRPr="000930D7">
        <w:rPr>
          <w:rFonts w:ascii="Times New Roman" w:eastAsia="Batang" w:hAnsi="Times New Roman" w:cs="Times New Roman"/>
          <w:lang w:eastAsia="ru-RU"/>
        </w:rPr>
        <w:t xml:space="preserve"> програми культурно-</w:t>
      </w:r>
      <w:r w:rsidR="00585F4A" w:rsidRPr="000930D7">
        <w:rPr>
          <w:rFonts w:ascii="Times New Roman" w:eastAsia="Batang" w:hAnsi="Times New Roman" w:cs="Times New Roman"/>
          <w:lang w:eastAsia="ru-RU"/>
        </w:rPr>
        <w:t xml:space="preserve"> </w:t>
      </w:r>
      <w:r w:rsidRPr="000930D7">
        <w:rPr>
          <w:rFonts w:ascii="Times New Roman" w:eastAsia="Batang" w:hAnsi="Times New Roman" w:cs="Times New Roman"/>
          <w:lang w:eastAsia="ru-RU"/>
        </w:rPr>
        <w:t>мистецьких заходів на 2019 рік»</w:t>
      </w:r>
      <w:r w:rsidR="000930D7">
        <w:rPr>
          <w:rFonts w:ascii="Times New Roman" w:eastAsia="Batang" w:hAnsi="Times New Roman" w:cs="Times New Roman"/>
          <w:lang w:eastAsia="ru-RU"/>
        </w:rPr>
        <w:t xml:space="preserve"> </w:t>
      </w:r>
      <w:r w:rsidRPr="000930D7">
        <w:rPr>
          <w:rFonts w:ascii="Times New Roman" w:eastAsia="Batang" w:hAnsi="Times New Roman" w:cs="Times New Roman"/>
          <w:lang w:eastAsia="ru-RU"/>
        </w:rPr>
        <w:t xml:space="preserve">від 17 грудня 2018 року </w:t>
      </w:r>
      <w:r w:rsidR="00AD2202">
        <w:rPr>
          <w:rFonts w:ascii="Times New Roman" w:eastAsia="Batang" w:hAnsi="Times New Roman" w:cs="Times New Roman"/>
          <w:lang w:eastAsia="ru-RU"/>
        </w:rPr>
        <w:t>№500</w:t>
      </w:r>
    </w:p>
    <w:p w14:paraId="5B2ABDF5" w14:textId="7C53DD58" w:rsidR="001E614C" w:rsidRPr="000930D7" w:rsidRDefault="001E614C" w:rsidP="000930D7">
      <w:pPr>
        <w:tabs>
          <w:tab w:val="left" w:pos="200"/>
          <w:tab w:val="left" w:pos="1120"/>
          <w:tab w:val="center" w:pos="467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</w:p>
    <w:p w14:paraId="6D8C9FA7" w14:textId="77777777" w:rsidR="001E614C" w:rsidRPr="000930D7" w:rsidRDefault="001E614C" w:rsidP="000930D7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Batang" w:hAnsi="Times New Roman" w:cs="Times New Roman"/>
          <w:color w:val="000000"/>
          <w:lang w:eastAsia="ru-RU"/>
        </w:rPr>
      </w:pPr>
    </w:p>
    <w:p w14:paraId="46D5AA1A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lang w:eastAsia="ru-RU"/>
        </w:rPr>
      </w:pPr>
    </w:p>
    <w:p w14:paraId="0DEB7899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lang w:eastAsia="ru-RU"/>
        </w:rPr>
      </w:pPr>
    </w:p>
    <w:p w14:paraId="1D7E2E32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lang w:eastAsia="ru-RU"/>
        </w:rPr>
      </w:pPr>
    </w:p>
    <w:p w14:paraId="0CBEF8E0" w14:textId="77777777" w:rsidR="001E614C" w:rsidRPr="000930D7" w:rsidRDefault="001E614C" w:rsidP="000930D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155E7282" w14:textId="77777777" w:rsidR="001E614C" w:rsidRPr="000930D7" w:rsidRDefault="001E614C" w:rsidP="000930D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635BA37D" w14:textId="77777777" w:rsidR="001E614C" w:rsidRPr="000930D7" w:rsidRDefault="001E614C" w:rsidP="000930D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4D9BF070" w14:textId="77777777" w:rsidR="001E614C" w:rsidRPr="000930D7" w:rsidRDefault="001E614C" w:rsidP="000930D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7263E674" w14:textId="77777777" w:rsidR="001E614C" w:rsidRPr="000930D7" w:rsidRDefault="001E614C" w:rsidP="000930D7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7D8CF450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23858ACA" w14:textId="77777777" w:rsidR="001E614C" w:rsidRPr="000930D7" w:rsidRDefault="001E614C" w:rsidP="000930D7">
      <w:pPr>
        <w:tabs>
          <w:tab w:val="left" w:pos="490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ПРОГРАМА</w:t>
      </w:r>
    </w:p>
    <w:p w14:paraId="552A263F" w14:textId="77777777" w:rsidR="001E614C" w:rsidRPr="000930D7" w:rsidRDefault="001E614C" w:rsidP="000930D7">
      <w:pPr>
        <w:tabs>
          <w:tab w:val="left" w:pos="4905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19AAEEFE" w14:textId="20C4DD7F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культурно-мистецьких заходів </w:t>
      </w:r>
    </w:p>
    <w:p w14:paraId="4D9F40B8" w14:textId="0E9C6C05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на 201</w:t>
      </w:r>
      <w:r w:rsidR="00E472C6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9</w:t>
      </w: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рік</w:t>
      </w:r>
    </w:p>
    <w:p w14:paraId="7182A064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3B501C75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0B607F5C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1002B182" w14:textId="777777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52608DD6" w14:textId="7A7DABB3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4230E69E" w14:textId="690C0726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0D7B2F26" w14:textId="49CC7F53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453D67AC" w14:textId="5FBF0720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3E814811" w14:textId="00B68E2B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7678C0DD" w14:textId="118BD5CD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3C95CDB3" w14:textId="5A0116A8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76CF0192" w14:textId="7E7C365F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7E3ECFEC" w14:textId="4ABB82DA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1697B140" w14:textId="5477A5BD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0D1E1410" w14:textId="55F45977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1A191827" w14:textId="4FC0558D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209EE3B5" w14:textId="18604F86" w:rsidR="001E614C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41D779A8" w14:textId="026301CB" w:rsidR="000930D7" w:rsidRDefault="000930D7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2B488178" w14:textId="179B9F55" w:rsidR="000930D7" w:rsidRDefault="000930D7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483C35FA" w14:textId="77777777" w:rsidR="000930D7" w:rsidRPr="000930D7" w:rsidRDefault="000930D7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0CB81591" w14:textId="0D2010E1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223439DE" w14:textId="4F83487E" w:rsidR="001E614C" w:rsidRPr="000930D7" w:rsidRDefault="001E614C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14:paraId="37197D2E" w14:textId="48EF9734" w:rsidR="002B1E82" w:rsidRPr="000930D7" w:rsidRDefault="00A62C35" w:rsidP="000930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0D7">
        <w:rPr>
          <w:rFonts w:ascii="Times New Roman" w:hAnsi="Times New Roman" w:cs="Times New Roman"/>
          <w:sz w:val="28"/>
          <w:szCs w:val="28"/>
        </w:rPr>
        <w:t>м. М</w:t>
      </w:r>
      <w:r w:rsidR="002B1E82" w:rsidRPr="000930D7">
        <w:rPr>
          <w:rFonts w:ascii="Times New Roman" w:hAnsi="Times New Roman" w:cs="Times New Roman"/>
          <w:sz w:val="28"/>
          <w:szCs w:val="28"/>
        </w:rPr>
        <w:t>ена</w:t>
      </w:r>
    </w:p>
    <w:p w14:paraId="72389A6F" w14:textId="2A88887F" w:rsidR="00A62C35" w:rsidRPr="000930D7" w:rsidRDefault="00A62C35" w:rsidP="000930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0D7">
        <w:rPr>
          <w:rFonts w:ascii="Times New Roman" w:hAnsi="Times New Roman" w:cs="Times New Roman"/>
          <w:sz w:val="28"/>
          <w:szCs w:val="28"/>
        </w:rPr>
        <w:t>2018 р</w:t>
      </w:r>
    </w:p>
    <w:p w14:paraId="0EF9989C" w14:textId="77777777" w:rsidR="000930D7" w:rsidRDefault="000930D7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br w:type="page"/>
      </w:r>
    </w:p>
    <w:p w14:paraId="09D80B68" w14:textId="2FC0B557" w:rsidR="00980750" w:rsidRPr="000930D7" w:rsidRDefault="00585F4A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1. Загальні положення</w:t>
      </w:r>
      <w:r w:rsidR="00980750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Програми</w:t>
      </w:r>
    </w:p>
    <w:p w14:paraId="3588F7BE" w14:textId="6735D349" w:rsidR="0088132F" w:rsidRPr="000930D7" w:rsidRDefault="0088132F" w:rsidP="000930D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996C93" w14:textId="764ABBCD" w:rsidR="002C3BE3" w:rsidRPr="000930D7" w:rsidRDefault="002C3BE3" w:rsidP="00093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Культура Менської </w:t>
      </w:r>
      <w:r w:rsidR="00585F4A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об’єднаної територіальної </w:t>
      </w: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громади – цілісна система відтворення багатого та різноманітного творчого, інтелектуального, духовного потенціалу. Культурне різноманіття, збереження культурної самобутності та історико-культурної спадщини  є важливими чинниками розвитку регіону. </w:t>
      </w:r>
    </w:p>
    <w:p w14:paraId="214CF54B" w14:textId="5A46F4A7" w:rsidR="002C3BE3" w:rsidRPr="000930D7" w:rsidRDefault="002C3BE3" w:rsidP="000930D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Робота Відділу культури Менської міської ради спрямована на забезпечення свободи творчості, вільного розвитку культурно-мистецьких процесів, професійної та аматорської творчості, реалізацію прав громадян на доступ до культурних цінностей, відродження і збереження національної української культури, історико-культурної спадщини, створення  матеріальних  і  фінансових умов розвитку культури.</w:t>
      </w:r>
    </w:p>
    <w:p w14:paraId="2AD3C6FF" w14:textId="5B014AE8" w:rsidR="00F323AF" w:rsidRPr="000930D7" w:rsidRDefault="002C3BE3" w:rsidP="000930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 </w:t>
      </w:r>
      <w:r w:rsidR="000F4F88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громаді </w:t>
      </w: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збережено і діє </w:t>
      </w:r>
      <w:r w:rsidR="000F4F88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F842BA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 а саме: комунальний заклад «Менський  будинок культури» Менської міської ради </w:t>
      </w:r>
      <w:r w:rsidR="001E614C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19 сільських клубних  філій</w:t>
      </w:r>
      <w:r w:rsidR="001E614C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комунальний заклад «Центр культури та  дозвілля молоді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Менської міської ради, комунальний заклад 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Менський краєзнавчий музей ім.</w:t>
      </w:r>
      <w:r w:rsidR="00A46B3F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C76B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Покотила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614C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комунальний заклад 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Менська публічна бібліотека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614C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Менської міської ради</w:t>
      </w:r>
      <w:r w:rsidR="00A46B3F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чином,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ережа закладів культури громади збережена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утримується в належному стані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розвивається</w:t>
      </w:r>
      <w:r w:rsidR="001E161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2C8" w:rsidRPr="000930D7">
        <w:rPr>
          <w:rFonts w:ascii="Times New Roman" w:hAnsi="Times New Roman" w:cs="Times New Roman"/>
          <w:sz w:val="28"/>
          <w:szCs w:val="28"/>
          <w:lang w:eastAsia="ru-RU"/>
        </w:rPr>
        <w:t>На сьогодні у Менській громаді  працюють 9  колективів із почесним званням «народний» та «зразковий». З к</w:t>
      </w:r>
      <w:r w:rsidR="00A46B3F" w:rsidRPr="000930D7">
        <w:rPr>
          <w:rFonts w:ascii="Times New Roman" w:hAnsi="Times New Roman" w:cs="Times New Roman"/>
          <w:sz w:val="28"/>
          <w:szCs w:val="28"/>
          <w:lang w:eastAsia="ru-RU"/>
        </w:rPr>
        <w:t>олективами працюють 4 керівники</w:t>
      </w:r>
      <w:r w:rsidR="000F52C8" w:rsidRPr="000930D7">
        <w:rPr>
          <w:rFonts w:ascii="Times New Roman" w:hAnsi="Times New Roman" w:cs="Times New Roman"/>
          <w:sz w:val="28"/>
          <w:szCs w:val="28"/>
          <w:lang w:eastAsia="ru-RU"/>
        </w:rPr>
        <w:t xml:space="preserve">, які мають звання Заслуженого працівника культури України.  </w:t>
      </w:r>
    </w:p>
    <w:p w14:paraId="70B04000" w14:textId="5BA379FA" w:rsidR="00B769E4" w:rsidRPr="000930D7" w:rsidRDefault="000F52C8" w:rsidP="00093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Дана П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рограма являє со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 xml:space="preserve">бою документ, що визначає стратегію розвитку галузі культури </w:t>
      </w:r>
      <w:r w:rsidR="00917A00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Менської громади на 2019 рік.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2C3BE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Розробка </w:t>
      </w:r>
      <w:r w:rsidR="00917A0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рограми </w:t>
      </w:r>
      <w:r w:rsidR="002C3BE3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обумовлена необхідністю суттєвих змін у підходах до організації діяльності у галузі культури  в сучасних економічних умовах.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Наразі актуальним є збереження і нарощування  інтелектуального та творчо</w:t>
      </w:r>
      <w:r w:rsidR="00A46B3F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 потенціалу у сферах культури</w:t>
      </w:r>
      <w:r w:rsidR="002C3BE3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підвищення інноваційної активності місцевої громади. </w:t>
      </w:r>
      <w:r w:rsidR="004F29F0" w:rsidRPr="000930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Підготовка та проведення </w:t>
      </w:r>
      <w:r w:rsidR="004F29F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69E4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="004F29F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769E4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</w:t>
      </w:r>
      <w:r w:rsidR="004F29F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B769E4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потребують певного фінансування для забезпечення оплат</w:t>
      </w:r>
      <w:r w:rsidR="00A46B3F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витрат на матеріально-технічне</w:t>
      </w:r>
      <w:r w:rsidR="00B769E4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забезпечення, сценічне обладнання, тощо.</w:t>
      </w:r>
    </w:p>
    <w:p w14:paraId="35ABDE1D" w14:textId="271C0AC4" w:rsidR="00B769E4" w:rsidRPr="000930D7" w:rsidRDefault="00B769E4" w:rsidP="0009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 зумовлює необхідність прийняття Програми реалізації культурно-масових заходів на 2019 рік.</w:t>
      </w:r>
    </w:p>
    <w:p w14:paraId="7E550571" w14:textId="77777777" w:rsidR="00B769E4" w:rsidRPr="000930D7" w:rsidRDefault="00B769E4" w:rsidP="00093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4D408" w14:textId="3E9B24CB" w:rsidR="00B769E4" w:rsidRPr="000930D7" w:rsidRDefault="00A440D5" w:rsidP="0009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B769E4" w:rsidRPr="000930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B769E4" w:rsidRPr="0009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Програми</w:t>
      </w:r>
    </w:p>
    <w:p w14:paraId="25F6F40D" w14:textId="77777777" w:rsidR="00B769E4" w:rsidRPr="000930D7" w:rsidRDefault="00B769E4" w:rsidP="0009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D5298" w14:textId="1E8BB1B5" w:rsidR="00B769E4" w:rsidRPr="000930D7" w:rsidRDefault="00B769E4" w:rsidP="000930D7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Метою Програми є створення фінансових та організаційних умов для подальшого розвитку культурно-мистецької сфери громади</w:t>
      </w:r>
      <w:r w:rsidR="004F29F0"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649B7" w14:textId="6997ABCE" w:rsidR="00B769E4" w:rsidRPr="000930D7" w:rsidRDefault="00B769E4" w:rsidP="000930D7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Програма спрямована на забезпечення ефективної діяльності установ культури для задоволення культурних потреб різних верств населення громади.</w:t>
      </w:r>
    </w:p>
    <w:p w14:paraId="6B56C9AB" w14:textId="77777777" w:rsidR="00B769E4" w:rsidRPr="000930D7" w:rsidRDefault="00B769E4" w:rsidP="000930D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39D4E" w14:textId="71F5B2C0" w:rsidR="00B769E4" w:rsidRPr="000930D7" w:rsidRDefault="00A440D5" w:rsidP="000930D7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769E4" w:rsidRPr="0009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Завдання Програми</w:t>
      </w:r>
    </w:p>
    <w:p w14:paraId="0336A0AB" w14:textId="1049CD7D" w:rsidR="00B769E4" w:rsidRPr="000930D7" w:rsidRDefault="00B769E4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збереження культурного надбання </w:t>
      </w:r>
      <w:r w:rsidR="00A46B3F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громади</w:t>
      </w:r>
      <w:r w:rsidR="006548B6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, відродження народних звичаїв та національних традицій 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;</w:t>
      </w:r>
    </w:p>
    <w:p w14:paraId="61BE5FD0" w14:textId="578F5447" w:rsidR="00B769E4" w:rsidRPr="000930D7" w:rsidRDefault="00B769E4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ab/>
        <w:t>створення умов для проведен</w:t>
      </w:r>
      <w:r w:rsidR="006548B6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ня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соціально-важливих культурно-мистецьких заходів;</w:t>
      </w:r>
    </w:p>
    <w:p w14:paraId="5F6EA866" w14:textId="2B277CC4" w:rsidR="00B769E4" w:rsidRPr="000930D7" w:rsidRDefault="00B769E4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lastRenderedPageBreak/>
        <w:tab/>
        <w:t>сприяння реалізації творчого потенціалу населення в інтересах самореалізації, створенн</w:t>
      </w:r>
      <w:r w:rsidR="006548B6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я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умов для  творчої діяльності в різних сферах суспільного життя;</w:t>
      </w:r>
    </w:p>
    <w:p w14:paraId="52EF2CCE" w14:textId="4A6D4869" w:rsidR="00B769E4" w:rsidRPr="000930D7" w:rsidRDefault="00B769E4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ab/>
        <w:t>формування моральної, духовної культури населення на кращих зразках українського та світового мистецтва;</w:t>
      </w:r>
    </w:p>
    <w:p w14:paraId="7E309069" w14:textId="6EFD63F8" w:rsidR="00B769E4" w:rsidRPr="000930D7" w:rsidRDefault="00400150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в</w:t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иховання у підростаючого покоління почуття патріотизму та відповідальності</w:t>
      </w:r>
      <w:r w:rsidR="00B769E4" w:rsidRPr="000930D7">
        <w:rPr>
          <w:rFonts w:ascii="Times New Roman" w:hAnsi="Times New Roman" w:cs="Times New Roman"/>
          <w:sz w:val="28"/>
          <w:szCs w:val="28"/>
          <w:lang w:eastAsia="ru-RU"/>
        </w:rPr>
        <w:t xml:space="preserve"> за майбутнє незалежної Української держ</w:t>
      </w:r>
      <w:r w:rsidR="00AF4FD1" w:rsidRPr="000930D7">
        <w:rPr>
          <w:rFonts w:ascii="Times New Roman" w:hAnsi="Times New Roman" w:cs="Times New Roman"/>
          <w:sz w:val="28"/>
          <w:szCs w:val="28"/>
          <w:lang w:eastAsia="ru-RU"/>
        </w:rPr>
        <w:t>ави</w:t>
      </w:r>
      <w:r w:rsidR="00A440D5" w:rsidRPr="000930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210A67" w14:textId="77777777" w:rsidR="00B769E4" w:rsidRPr="000930D7" w:rsidRDefault="00B769E4" w:rsidP="000930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1F1F"/>
          <w:spacing w:val="13"/>
          <w:sz w:val="28"/>
          <w:szCs w:val="28"/>
          <w:lang w:val="ru-RU" w:eastAsia="ru-RU"/>
        </w:rPr>
      </w:pPr>
    </w:p>
    <w:p w14:paraId="1698C772" w14:textId="298B418A" w:rsidR="00B769E4" w:rsidRPr="000930D7" w:rsidRDefault="00A440D5" w:rsidP="0009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pacing w:val="13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b/>
          <w:bCs/>
          <w:color w:val="1F1F1F"/>
          <w:spacing w:val="13"/>
          <w:sz w:val="28"/>
          <w:szCs w:val="28"/>
          <w:lang w:eastAsia="ru-RU"/>
        </w:rPr>
        <w:t>4.</w:t>
      </w:r>
      <w:r w:rsidR="00B769E4" w:rsidRPr="000930D7">
        <w:rPr>
          <w:rFonts w:ascii="Times New Roman" w:eastAsia="Times New Roman" w:hAnsi="Times New Roman" w:cs="Times New Roman"/>
          <w:b/>
          <w:bCs/>
          <w:color w:val="1F1F1F"/>
          <w:spacing w:val="13"/>
          <w:sz w:val="28"/>
          <w:szCs w:val="28"/>
          <w:lang w:eastAsia="ru-RU"/>
        </w:rPr>
        <w:t xml:space="preserve"> Основні заходи Програми.</w:t>
      </w:r>
    </w:p>
    <w:p w14:paraId="7E281276" w14:textId="77777777" w:rsidR="00B769E4" w:rsidRPr="000930D7" w:rsidRDefault="00B769E4" w:rsidP="00093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C3B069" w14:textId="5B924394" w:rsidR="004F29F0" w:rsidRPr="000930D7" w:rsidRDefault="000930D7" w:rsidP="000930D7">
      <w:pPr>
        <w:tabs>
          <w:tab w:val="left" w:pos="851"/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104"/>
          <w:sz w:val="28"/>
          <w:szCs w:val="28"/>
          <w:lang w:val="ru-RU" w:eastAsia="ru-RU"/>
        </w:rPr>
        <w:tab/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Програма передбачає </w:t>
      </w:r>
    </w:p>
    <w:p w14:paraId="3672000A" w14:textId="138DAC3B" w:rsidR="004F29F0" w:rsidRPr="000930D7" w:rsidRDefault="00B769E4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реалізацію на належному рівні заходів з відзначення   державних, національних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, професійних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свят та інших подій, що мають  значення для 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Менсь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кої </w:t>
      </w:r>
      <w:r w:rsidR="00A46B3F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ОТГ</w:t>
      </w: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.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</w:t>
      </w:r>
    </w:p>
    <w:p w14:paraId="7A059E39" w14:textId="636BD626" w:rsidR="004F29F0" w:rsidRPr="000930D7" w:rsidRDefault="00A440D5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п</w:t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роведення культурно-мистецьких заходів за план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а</w:t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м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и</w:t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роботи </w:t>
      </w:r>
      <w:r w:rsidR="00AF4FD1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закладів</w:t>
      </w:r>
      <w:r w:rsidR="00B769E4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культури громади</w:t>
      </w:r>
      <w:r w:rsidR="004F29F0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із залученням широкого кола </w:t>
      </w:r>
      <w:r w:rsidR="00A46B3F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учасників: зразкових та</w:t>
      </w:r>
      <w:r w:rsidR="004F29F0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 xml:space="preserve"> аматорських колективів та глядачів;</w:t>
      </w:r>
    </w:p>
    <w:p w14:paraId="4493E512" w14:textId="782C3D6C" w:rsidR="004F29F0" w:rsidRPr="000930D7" w:rsidRDefault="004F29F0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</w:pPr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створення сприятливих умов для розвитку культурних і творчих ініціатив з урахуванням місцевих особливостей</w:t>
      </w:r>
      <w:r w:rsidR="00A46B3F"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;</w:t>
      </w:r>
    </w:p>
    <w:p w14:paraId="78C7C0D2" w14:textId="0D827330" w:rsidR="004F29F0" w:rsidRPr="000930D7" w:rsidRDefault="004F29F0" w:rsidP="000930D7">
      <w:pPr>
        <w:pStyle w:val="a6"/>
        <w:numPr>
          <w:ilvl w:val="0"/>
          <w:numId w:val="7"/>
        </w:numPr>
        <w:tabs>
          <w:tab w:val="left" w:pos="993"/>
          <w:tab w:val="center" w:pos="4677"/>
          <w:tab w:val="right" w:pos="9355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Hlk531011158"/>
      <w:r w:rsidRPr="000930D7">
        <w:rPr>
          <w:rFonts w:ascii="Times New Roman" w:eastAsia="Times New Roman" w:hAnsi="Times New Roman" w:cs="Times New Roman"/>
          <w:color w:val="0D1104"/>
          <w:sz w:val="28"/>
          <w:szCs w:val="28"/>
          <w:lang w:eastAsia="ru-RU"/>
        </w:rPr>
        <w:t>сприяння становленню</w:t>
      </w:r>
      <w:r w:rsidRPr="00093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талановитої мистецької молоді, підтримка професійної творчої діяльності, реалізації освітніх культурно-мистець</w:t>
      </w:r>
      <w:r w:rsidR="002A3D5E" w:rsidRPr="00093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ких заходів для дітей та молоді.</w:t>
      </w:r>
      <w:r w:rsidRPr="000930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bookmarkEnd w:id="0"/>
    <w:p w14:paraId="223D3DF7" w14:textId="153764C0" w:rsidR="004F29F0" w:rsidRPr="000930D7" w:rsidRDefault="00454FA4" w:rsidP="000930D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5. </w:t>
      </w:r>
      <w:r w:rsidR="004F29F0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Фінансове забезпечення виконання Програми.</w:t>
      </w:r>
    </w:p>
    <w:p w14:paraId="227EE202" w14:textId="6089AA7D" w:rsidR="004F29F0" w:rsidRPr="000930D7" w:rsidRDefault="004F29F0" w:rsidP="000930D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Фінансування Програми здійснює</w:t>
      </w:r>
      <w:r w:rsidR="00BC76B3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ться за рахунок коштів 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бюджету</w:t>
      </w:r>
      <w:r w:rsidR="00BC76B3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Менської ОТГ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та інших джерел, не заборонених законодавством.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 (додаток 1, до програми).</w:t>
      </w:r>
    </w:p>
    <w:p w14:paraId="78B11FD2" w14:textId="0920E761" w:rsidR="004F29F0" w:rsidRPr="000930D7" w:rsidRDefault="00454FA4" w:rsidP="000930D7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  <w:t>6</w:t>
      </w:r>
      <w:r w:rsidR="004F29F0" w:rsidRPr="000930D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 Координація та контроль за ходом виконання Програми</w:t>
      </w:r>
      <w:r w:rsidR="004F29F0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14:paraId="3E1EA4DD" w14:textId="145AE752" w:rsidR="004F29F0" w:rsidRPr="000930D7" w:rsidRDefault="004F29F0" w:rsidP="000930D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Координація та контроль за ходом Програми покладається на відділ культури Менської міської ради</w:t>
      </w:r>
      <w:r w:rsidR="00BC76B3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.</w:t>
      </w:r>
    </w:p>
    <w:p w14:paraId="5D860968" w14:textId="18A655C2" w:rsidR="004174A9" w:rsidRPr="000930D7" w:rsidRDefault="004F29F0" w:rsidP="000930D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Відділ культури контролює роботу щодо виконання заходів Програми в підвідомчих закладах: Комунальний заклад «Менський будинок культури» Менської міської ради Чернігівської області»; Комунальний заклад «Центр культури і дозвілля молоді» Менської міської ради Чернігівської області, Комунальний заклад «Менський краєзнавчий музей ім. В.Ф.</w:t>
      </w:r>
      <w:r w:rsidR="00BC76B3"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0930D7">
        <w:rPr>
          <w:rFonts w:ascii="Times New Roman" w:eastAsia="Batang" w:hAnsi="Times New Roman" w:cs="Times New Roman"/>
          <w:sz w:val="28"/>
          <w:szCs w:val="28"/>
          <w:lang w:eastAsia="ru-RU"/>
        </w:rPr>
        <w:t>Покотила» Менської міської ради Чернігівської області, Комунальний заклад «Менська публічна бібліотека» Менської міської ради Чернігівської області.</w:t>
      </w:r>
    </w:p>
    <w:p w14:paraId="4E5DDD41" w14:textId="77777777" w:rsidR="000930D7" w:rsidRDefault="000930D7">
      <w:pPr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br w:type="page"/>
      </w:r>
    </w:p>
    <w:p w14:paraId="1C5E6424" w14:textId="47FF0B90" w:rsidR="000930D7" w:rsidRPr="000930D7" w:rsidRDefault="000930D7" w:rsidP="000930D7">
      <w:pPr>
        <w:tabs>
          <w:tab w:val="left" w:pos="200"/>
          <w:tab w:val="left" w:pos="1120"/>
          <w:tab w:val="center" w:pos="4677"/>
        </w:tabs>
        <w:spacing w:after="0" w:line="240" w:lineRule="auto"/>
        <w:ind w:left="6372"/>
        <w:rPr>
          <w:rFonts w:ascii="Times New Roman" w:eastAsia="Batang" w:hAnsi="Times New Roman" w:cs="Times New Roman"/>
          <w:lang w:eastAsia="ru-RU"/>
        </w:rPr>
      </w:pPr>
      <w:r w:rsidRPr="000930D7">
        <w:rPr>
          <w:rFonts w:ascii="Times New Roman" w:eastAsia="Batang" w:hAnsi="Times New Roman" w:cs="Times New Roman"/>
          <w:lang w:eastAsia="ru-RU"/>
        </w:rPr>
        <w:lastRenderedPageBreak/>
        <w:t xml:space="preserve">Додаток  № </w:t>
      </w:r>
      <w:r>
        <w:rPr>
          <w:rFonts w:ascii="Times New Roman" w:eastAsia="Batang" w:hAnsi="Times New Roman" w:cs="Times New Roman"/>
          <w:lang w:eastAsia="ru-RU"/>
        </w:rPr>
        <w:t>2</w:t>
      </w:r>
      <w:r w:rsidRPr="000930D7">
        <w:rPr>
          <w:rFonts w:ascii="Times New Roman" w:eastAsia="Batang" w:hAnsi="Times New Roman" w:cs="Times New Roman"/>
          <w:lang w:eastAsia="ru-RU"/>
        </w:rPr>
        <w:t xml:space="preserve"> до рішення </w:t>
      </w:r>
      <w:r>
        <w:rPr>
          <w:rFonts w:ascii="Times New Roman" w:eastAsia="Batang" w:hAnsi="Times New Roman" w:cs="Times New Roman"/>
          <w:lang w:eastAsia="ru-RU"/>
        </w:rPr>
        <w:t xml:space="preserve">24 сесії </w:t>
      </w:r>
      <w:r w:rsidRPr="000930D7">
        <w:rPr>
          <w:rFonts w:ascii="Times New Roman" w:eastAsia="Batang" w:hAnsi="Times New Roman" w:cs="Times New Roman"/>
          <w:lang w:eastAsia="ru-RU"/>
        </w:rPr>
        <w:t>Менської міської ради</w:t>
      </w:r>
      <w:r>
        <w:rPr>
          <w:rFonts w:ascii="Times New Roman" w:eastAsia="Batang" w:hAnsi="Times New Roman" w:cs="Times New Roman"/>
          <w:lang w:eastAsia="ru-RU"/>
        </w:rPr>
        <w:t xml:space="preserve"> 7 скликання </w:t>
      </w:r>
      <w:r w:rsidRPr="000930D7">
        <w:rPr>
          <w:rFonts w:ascii="Times New Roman" w:eastAsia="Batang" w:hAnsi="Times New Roman" w:cs="Times New Roman"/>
          <w:lang w:eastAsia="ru-RU"/>
        </w:rPr>
        <w:t xml:space="preserve">«Про </w:t>
      </w:r>
      <w:r w:rsidR="00AD2202">
        <w:rPr>
          <w:rFonts w:ascii="Times New Roman" w:eastAsia="Batang" w:hAnsi="Times New Roman" w:cs="Times New Roman"/>
          <w:lang w:eastAsia="ru-RU"/>
        </w:rPr>
        <w:t>затвердження</w:t>
      </w:r>
      <w:r w:rsidRPr="000930D7">
        <w:rPr>
          <w:rFonts w:ascii="Times New Roman" w:eastAsia="Batang" w:hAnsi="Times New Roman" w:cs="Times New Roman"/>
          <w:lang w:eastAsia="ru-RU"/>
        </w:rPr>
        <w:t xml:space="preserve"> програми культурно- мистецьких заходів на 2019 рік»</w:t>
      </w:r>
      <w:r>
        <w:rPr>
          <w:rFonts w:ascii="Times New Roman" w:eastAsia="Batang" w:hAnsi="Times New Roman" w:cs="Times New Roman"/>
          <w:lang w:eastAsia="ru-RU"/>
        </w:rPr>
        <w:t xml:space="preserve"> </w:t>
      </w:r>
      <w:r w:rsidRPr="000930D7">
        <w:rPr>
          <w:rFonts w:ascii="Times New Roman" w:eastAsia="Batang" w:hAnsi="Times New Roman" w:cs="Times New Roman"/>
          <w:lang w:eastAsia="ru-RU"/>
        </w:rPr>
        <w:t xml:space="preserve">від 17 грудня 2018 року </w:t>
      </w:r>
      <w:r w:rsidR="00AD2202">
        <w:rPr>
          <w:rFonts w:ascii="Times New Roman" w:eastAsia="Batang" w:hAnsi="Times New Roman" w:cs="Times New Roman"/>
          <w:lang w:eastAsia="ru-RU"/>
        </w:rPr>
        <w:t>№500</w:t>
      </w:r>
    </w:p>
    <w:p w14:paraId="46BF4AF0" w14:textId="77777777" w:rsidR="00BC76B3" w:rsidRPr="000930D7" w:rsidRDefault="00BC76B3" w:rsidP="000930D7">
      <w:pPr>
        <w:widowControl w:val="0"/>
        <w:tabs>
          <w:tab w:val="left" w:pos="2260"/>
        </w:tabs>
        <w:suppressAutoHyphens/>
        <w:spacing w:after="0" w:line="240" w:lineRule="auto"/>
        <w:ind w:right="175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3658E3E7" w14:textId="5A664336" w:rsidR="007F6ECF" w:rsidRPr="000930D7" w:rsidRDefault="00AD2202" w:rsidP="00AD2202">
      <w:pPr>
        <w:widowControl w:val="0"/>
        <w:tabs>
          <w:tab w:val="left" w:pos="2260"/>
        </w:tabs>
        <w:suppressAutoHyphens/>
        <w:spacing w:after="0" w:line="240" w:lineRule="auto"/>
        <w:ind w:right="175"/>
        <w:jc w:val="center"/>
        <w:rPr>
          <w:rFonts w:ascii="Times New Roman" w:eastAsia="Batang" w:hAnsi="Times New Roman" w:cs="Times New Roman"/>
          <w:sz w:val="28"/>
          <w:szCs w:val="28"/>
          <w:lang w:val="ru-RU" w:eastAsia="ru-RU"/>
        </w:rPr>
      </w:pPr>
      <w:r w:rsidRPr="000930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>Перелік культурно - мистецьких заходів на 2019 рік</w:t>
      </w:r>
    </w:p>
    <w:tbl>
      <w:tblPr>
        <w:tblStyle w:val="ae"/>
        <w:tblW w:w="9198" w:type="dxa"/>
        <w:tblLook w:val="04A0" w:firstRow="1" w:lastRow="0" w:firstColumn="1" w:lastColumn="0" w:noHBand="0" w:noVBand="1"/>
      </w:tblPr>
      <w:tblGrid>
        <w:gridCol w:w="472"/>
        <w:gridCol w:w="2659"/>
        <w:gridCol w:w="2049"/>
        <w:gridCol w:w="1453"/>
        <w:gridCol w:w="1151"/>
        <w:gridCol w:w="1414"/>
      </w:tblGrid>
      <w:tr w:rsidR="00AD2202" w:rsidRPr="000930D7" w14:paraId="5A68C9D3" w14:textId="77777777" w:rsidTr="00AD2202">
        <w:trPr>
          <w:trHeight w:val="233"/>
          <w:tblHeader/>
        </w:trPr>
        <w:tc>
          <w:tcPr>
            <w:tcW w:w="472" w:type="dxa"/>
            <w:vMerge w:val="restart"/>
            <w:shd w:val="clear" w:color="auto" w:fill="E2EFD9" w:themeFill="accent6" w:themeFillTint="33"/>
            <w:noWrap/>
            <w:hideMark/>
          </w:tcPr>
          <w:p w14:paraId="6C6FB3CD" w14:textId="5B66FC80" w:rsidR="00AD2202" w:rsidRPr="00AD2202" w:rsidRDefault="00AD2202" w:rsidP="00AD220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№ </w:t>
            </w:r>
          </w:p>
        </w:tc>
        <w:tc>
          <w:tcPr>
            <w:tcW w:w="2659" w:type="dxa"/>
            <w:vMerge w:val="restart"/>
            <w:shd w:val="clear" w:color="auto" w:fill="E2EFD9" w:themeFill="accent6" w:themeFillTint="33"/>
            <w:hideMark/>
          </w:tcPr>
          <w:p w14:paraId="1451BC15" w14:textId="51A8FFB7" w:rsidR="00AD2202" w:rsidRPr="00AD2202" w:rsidRDefault="00AD2202" w:rsidP="00AD220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Найменування заходу </w:t>
            </w:r>
          </w:p>
        </w:tc>
        <w:tc>
          <w:tcPr>
            <w:tcW w:w="6067" w:type="dxa"/>
            <w:gridSpan w:val="4"/>
            <w:shd w:val="clear" w:color="auto" w:fill="E2EFD9" w:themeFill="accent6" w:themeFillTint="33"/>
            <w:hideMark/>
          </w:tcPr>
          <w:p w14:paraId="1EA927CE" w14:textId="77777777" w:rsidR="00AD2202" w:rsidRPr="00AD2202" w:rsidRDefault="00AD2202" w:rsidP="000930D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Виплати по заходу по отримувачу , місцю проведення та КЕКВ</w:t>
            </w:r>
          </w:p>
        </w:tc>
      </w:tr>
      <w:tr w:rsidR="00AD2202" w:rsidRPr="000930D7" w14:paraId="7EC92225" w14:textId="77777777" w:rsidTr="00AD2202">
        <w:trPr>
          <w:trHeight w:val="279"/>
          <w:tblHeader/>
        </w:trPr>
        <w:tc>
          <w:tcPr>
            <w:tcW w:w="472" w:type="dxa"/>
            <w:vMerge/>
            <w:shd w:val="clear" w:color="auto" w:fill="E2EFD9" w:themeFill="accent6" w:themeFillTint="33"/>
            <w:noWrap/>
            <w:hideMark/>
          </w:tcPr>
          <w:p w14:paraId="01138224" w14:textId="20A12FE9" w:rsidR="00AD2202" w:rsidRPr="00AD2202" w:rsidRDefault="00AD2202" w:rsidP="000930D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59" w:type="dxa"/>
            <w:vMerge/>
            <w:shd w:val="clear" w:color="auto" w:fill="E2EFD9" w:themeFill="accent6" w:themeFillTint="33"/>
            <w:noWrap/>
            <w:hideMark/>
          </w:tcPr>
          <w:p w14:paraId="6474546D" w14:textId="1CB74777" w:rsidR="00AD2202" w:rsidRPr="00AD2202" w:rsidRDefault="00AD2202" w:rsidP="000930D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9" w:type="dxa"/>
            <w:shd w:val="clear" w:color="auto" w:fill="E2EFD9" w:themeFill="accent6" w:themeFillTint="33"/>
            <w:hideMark/>
          </w:tcPr>
          <w:p w14:paraId="5DD7C006" w14:textId="77777777" w:rsidR="00AD2202" w:rsidRPr="00AD2202" w:rsidRDefault="00AD2202" w:rsidP="000930D7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назва видатків</w:t>
            </w:r>
          </w:p>
        </w:tc>
        <w:tc>
          <w:tcPr>
            <w:tcW w:w="1453" w:type="dxa"/>
            <w:shd w:val="clear" w:color="auto" w:fill="E2EFD9" w:themeFill="accent6" w:themeFillTint="33"/>
            <w:noWrap/>
            <w:hideMark/>
          </w:tcPr>
          <w:p w14:paraId="38EE9719" w14:textId="0AD91FA2" w:rsidR="00AD2202" w:rsidRPr="00AD2202" w:rsidRDefault="00AD2202" w:rsidP="00AD220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Місце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 провед.</w:t>
            </w:r>
            <w:bookmarkStart w:id="1" w:name="_GoBack"/>
            <w:bookmarkEnd w:id="1"/>
          </w:p>
        </w:tc>
        <w:tc>
          <w:tcPr>
            <w:tcW w:w="1151" w:type="dxa"/>
            <w:shd w:val="clear" w:color="auto" w:fill="E2EFD9" w:themeFill="accent6" w:themeFillTint="33"/>
            <w:noWrap/>
            <w:hideMark/>
          </w:tcPr>
          <w:p w14:paraId="342769A8" w14:textId="77777777" w:rsidR="00AD2202" w:rsidRPr="00AD2202" w:rsidRDefault="00AD2202" w:rsidP="000930D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1414" w:type="dxa"/>
            <w:shd w:val="clear" w:color="auto" w:fill="E2EFD9" w:themeFill="accent6" w:themeFillTint="33"/>
            <w:noWrap/>
            <w:hideMark/>
          </w:tcPr>
          <w:p w14:paraId="670D281F" w14:textId="77777777" w:rsidR="00AD2202" w:rsidRPr="00AD2202" w:rsidRDefault="00AD2202" w:rsidP="000930D7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AD22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uk-UA"/>
              </w:rPr>
              <w:t>2240</w:t>
            </w:r>
          </w:p>
        </w:tc>
      </w:tr>
      <w:tr w:rsidR="007F6ECF" w:rsidRPr="000930D7" w14:paraId="221FE4B0" w14:textId="77777777" w:rsidTr="00AD2202">
        <w:trPr>
          <w:trHeight w:val="540"/>
        </w:trPr>
        <w:tc>
          <w:tcPr>
            <w:tcW w:w="472" w:type="dxa"/>
            <w:noWrap/>
            <w:hideMark/>
          </w:tcPr>
          <w:p w14:paraId="052FF36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659" w:type="dxa"/>
            <w:hideMark/>
          </w:tcPr>
          <w:p w14:paraId="1B9AA4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Конкурс вертепів/січень/</w:t>
            </w:r>
          </w:p>
        </w:tc>
        <w:tc>
          <w:tcPr>
            <w:tcW w:w="2049" w:type="dxa"/>
            <w:hideMark/>
          </w:tcPr>
          <w:p w14:paraId="16B4A8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Світло-технічні послуги</w:t>
            </w:r>
          </w:p>
        </w:tc>
        <w:tc>
          <w:tcPr>
            <w:tcW w:w="1453" w:type="dxa"/>
            <w:noWrap/>
            <w:hideMark/>
          </w:tcPr>
          <w:p w14:paraId="2BA4AF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7DB49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29FA8E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456D65BD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3C94F8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A1F40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C0A4B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 в газеті</w:t>
            </w:r>
          </w:p>
        </w:tc>
        <w:tc>
          <w:tcPr>
            <w:tcW w:w="1453" w:type="dxa"/>
            <w:noWrap/>
            <w:hideMark/>
          </w:tcPr>
          <w:p w14:paraId="11FFE0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45BE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EAD323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</w:tr>
      <w:tr w:rsidR="007F6ECF" w:rsidRPr="000930D7" w14:paraId="55B10E0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0E4EF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9B5CAC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E312A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0F3F2E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5F157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16C66F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5218A2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47495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7A504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0A72F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08E558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18BBC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48C7D4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3E67362" w14:textId="77777777" w:rsidTr="00AD2202">
        <w:trPr>
          <w:trHeight w:val="510"/>
        </w:trPr>
        <w:tc>
          <w:tcPr>
            <w:tcW w:w="472" w:type="dxa"/>
            <w:noWrap/>
            <w:hideMark/>
          </w:tcPr>
          <w:p w14:paraId="62BD81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2F900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AB48E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4BBEE19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4E1FD4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CBE844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6F77252B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4AE568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DEC46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C6ABD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Сувенірні пряники</w:t>
            </w:r>
          </w:p>
        </w:tc>
        <w:tc>
          <w:tcPr>
            <w:tcW w:w="1453" w:type="dxa"/>
            <w:noWrap/>
            <w:hideMark/>
          </w:tcPr>
          <w:p w14:paraId="35EC47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4782E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18ED4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D34C2DD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48D9D3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7A0A4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8CA91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Торти</w:t>
            </w:r>
          </w:p>
        </w:tc>
        <w:tc>
          <w:tcPr>
            <w:tcW w:w="1453" w:type="dxa"/>
            <w:noWrap/>
            <w:hideMark/>
          </w:tcPr>
          <w:p w14:paraId="2E34430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5FD70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06CC78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67A284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C248D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14B98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C2864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Оплата гурту</w:t>
            </w:r>
          </w:p>
        </w:tc>
        <w:tc>
          <w:tcPr>
            <w:tcW w:w="1453" w:type="dxa"/>
            <w:noWrap/>
            <w:hideMark/>
          </w:tcPr>
          <w:p w14:paraId="049C49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ABD36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7E4902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28FB6CED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376790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1494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F8568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Аніматори</w:t>
            </w:r>
          </w:p>
        </w:tc>
        <w:tc>
          <w:tcPr>
            <w:tcW w:w="1453" w:type="dxa"/>
            <w:noWrap/>
            <w:hideMark/>
          </w:tcPr>
          <w:p w14:paraId="3C02FA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93ECA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8F7797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7C2514FA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508E77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48739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2B4EA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19D4F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B0BB68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663C5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5B2E484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35A2B4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DF951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0CB69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69FC5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5F86A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14000,00</w:t>
            </w:r>
          </w:p>
        </w:tc>
        <w:tc>
          <w:tcPr>
            <w:tcW w:w="1414" w:type="dxa"/>
            <w:noWrap/>
            <w:hideMark/>
          </w:tcPr>
          <w:p w14:paraId="2DBCF94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26500,00</w:t>
            </w:r>
          </w:p>
        </w:tc>
      </w:tr>
      <w:tr w:rsidR="007F6ECF" w:rsidRPr="000930D7" w14:paraId="58D7D6C7" w14:textId="77777777" w:rsidTr="00AD2202">
        <w:trPr>
          <w:trHeight w:val="840"/>
        </w:trPr>
        <w:tc>
          <w:tcPr>
            <w:tcW w:w="472" w:type="dxa"/>
            <w:noWrap/>
            <w:hideMark/>
          </w:tcPr>
          <w:p w14:paraId="7AF574B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659" w:type="dxa"/>
            <w:hideMark/>
          </w:tcPr>
          <w:p w14:paraId="358C80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Хрещення Господнє/січень/</w:t>
            </w:r>
          </w:p>
        </w:tc>
        <w:tc>
          <w:tcPr>
            <w:tcW w:w="2049" w:type="dxa"/>
            <w:hideMark/>
          </w:tcPr>
          <w:p w14:paraId="6A201D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noWrap/>
            <w:hideMark/>
          </w:tcPr>
          <w:p w14:paraId="6D23BD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F325F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A7D6D5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31FBA26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B5771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497E0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17E09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B4570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1FFDC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FAEDA5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73A10251" w14:textId="77777777" w:rsidTr="00AD2202">
        <w:trPr>
          <w:trHeight w:val="15"/>
        </w:trPr>
        <w:tc>
          <w:tcPr>
            <w:tcW w:w="472" w:type="dxa"/>
            <w:noWrap/>
            <w:hideMark/>
          </w:tcPr>
          <w:p w14:paraId="1D9174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03B99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98504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F0023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6F02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4BD0C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A7F098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2E2C2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0412A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F0AE9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0A02E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C21E5B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6B774AD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1B592845" w14:textId="77777777" w:rsidTr="00AD2202">
        <w:trPr>
          <w:trHeight w:val="1635"/>
        </w:trPr>
        <w:tc>
          <w:tcPr>
            <w:tcW w:w="472" w:type="dxa"/>
            <w:noWrap/>
            <w:hideMark/>
          </w:tcPr>
          <w:p w14:paraId="569D376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659" w:type="dxa"/>
            <w:hideMark/>
          </w:tcPr>
          <w:p w14:paraId="6863C0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Вшанування матерів героїв АТО,День Героїв Небесної сотні/лютий/</w:t>
            </w:r>
          </w:p>
        </w:tc>
        <w:tc>
          <w:tcPr>
            <w:tcW w:w="2049" w:type="dxa"/>
            <w:hideMark/>
          </w:tcPr>
          <w:p w14:paraId="55D3B39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359E6F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A31A0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7CE5EA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9B57AA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66A92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17EF0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DDA67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EB70FE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0FEA3BF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80BD9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DE5E71F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722FFD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610F9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43011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 в газеті</w:t>
            </w:r>
          </w:p>
        </w:tc>
        <w:tc>
          <w:tcPr>
            <w:tcW w:w="1453" w:type="dxa"/>
            <w:noWrap/>
            <w:hideMark/>
          </w:tcPr>
          <w:p w14:paraId="03131C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F38EFD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65675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400,00</w:t>
            </w:r>
          </w:p>
        </w:tc>
      </w:tr>
      <w:tr w:rsidR="007F6ECF" w:rsidRPr="000930D7" w14:paraId="7129E00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7E058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4A717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94C9B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Грамоти, рамки</w:t>
            </w:r>
          </w:p>
        </w:tc>
        <w:tc>
          <w:tcPr>
            <w:tcW w:w="1453" w:type="dxa"/>
            <w:noWrap/>
            <w:hideMark/>
          </w:tcPr>
          <w:p w14:paraId="2AEF0D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F32A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1EA313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BE6DDC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E8423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E5FCB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BFD3A0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5CA871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51E67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3A8498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03915FA" w14:textId="77777777" w:rsidTr="00AD2202">
        <w:trPr>
          <w:trHeight w:val="435"/>
        </w:trPr>
        <w:tc>
          <w:tcPr>
            <w:tcW w:w="472" w:type="dxa"/>
            <w:noWrap/>
            <w:hideMark/>
          </w:tcPr>
          <w:p w14:paraId="32D78F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29A01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92F23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08065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8D3F4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3660F2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0A5D5F3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690CE4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E9A49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hideMark/>
          </w:tcPr>
          <w:p w14:paraId="6FFC9B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8DC97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1A92A4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9500,00</w:t>
            </w:r>
          </w:p>
        </w:tc>
        <w:tc>
          <w:tcPr>
            <w:tcW w:w="1414" w:type="dxa"/>
            <w:noWrap/>
            <w:hideMark/>
          </w:tcPr>
          <w:p w14:paraId="61C6BF4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400,00</w:t>
            </w:r>
          </w:p>
        </w:tc>
      </w:tr>
      <w:tr w:rsidR="007F6ECF" w:rsidRPr="000930D7" w14:paraId="22421EF0" w14:textId="77777777" w:rsidTr="00AD2202">
        <w:trPr>
          <w:trHeight w:val="585"/>
        </w:trPr>
        <w:tc>
          <w:tcPr>
            <w:tcW w:w="472" w:type="dxa"/>
            <w:noWrap/>
            <w:hideMark/>
          </w:tcPr>
          <w:p w14:paraId="150D911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659" w:type="dxa"/>
            <w:hideMark/>
          </w:tcPr>
          <w:p w14:paraId="4484C4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закоханих/14.02/</w:t>
            </w:r>
          </w:p>
        </w:tc>
        <w:tc>
          <w:tcPr>
            <w:tcW w:w="2049" w:type="dxa"/>
            <w:hideMark/>
          </w:tcPr>
          <w:p w14:paraId="3463E6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Світло-технічні послуги</w:t>
            </w:r>
          </w:p>
        </w:tc>
        <w:tc>
          <w:tcPr>
            <w:tcW w:w="1453" w:type="dxa"/>
            <w:noWrap/>
            <w:hideMark/>
          </w:tcPr>
          <w:p w14:paraId="77933F0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6E68E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5FC11C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2E43E94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DA9A0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F7B40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65D81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0C39A9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B287AF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7B029C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D15F9C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E595B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50F90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1310D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1E211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68D199B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4C023E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9129F2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F1C7B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22C04A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60256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62BCE6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D84F3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1C6350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45AA6A5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4A705E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3DEA6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FA990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 в газеті</w:t>
            </w:r>
          </w:p>
        </w:tc>
        <w:tc>
          <w:tcPr>
            <w:tcW w:w="1453" w:type="dxa"/>
            <w:noWrap/>
            <w:hideMark/>
          </w:tcPr>
          <w:p w14:paraId="471C273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E18BA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5B88F3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</w:tr>
      <w:tr w:rsidR="007F6ECF" w:rsidRPr="000930D7" w14:paraId="53E0C071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24B7B8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73C0D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5EFA2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 "Валентинки"</w:t>
            </w:r>
          </w:p>
        </w:tc>
        <w:tc>
          <w:tcPr>
            <w:tcW w:w="1453" w:type="dxa"/>
            <w:hideMark/>
          </w:tcPr>
          <w:p w14:paraId="253DD5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03FC38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393C283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265330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0439A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C9665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0C437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629EC8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007D27C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5C6C50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0EC603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F625A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B3594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19927F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3B9F76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F945CD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9BB49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03276A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732ED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7CC30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F75B1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712561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2285A5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11F7E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5F0115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AFEFA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2C9AC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DE088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9D3452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9101FF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1AA70E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762B22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5D6E1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F92AE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3941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Постер</w:t>
            </w:r>
          </w:p>
        </w:tc>
        <w:tc>
          <w:tcPr>
            <w:tcW w:w="1453" w:type="dxa"/>
            <w:noWrap/>
            <w:hideMark/>
          </w:tcPr>
          <w:p w14:paraId="749063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23FF1E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A2FD0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3258F05" w14:textId="77777777" w:rsidTr="00AD2202">
        <w:trPr>
          <w:trHeight w:val="15"/>
        </w:trPr>
        <w:tc>
          <w:tcPr>
            <w:tcW w:w="472" w:type="dxa"/>
            <w:noWrap/>
            <w:hideMark/>
          </w:tcPr>
          <w:p w14:paraId="10599F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940D6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768B6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724ED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EC0B3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1BA4C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4F68500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52EC56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FBBB8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hideMark/>
          </w:tcPr>
          <w:p w14:paraId="6F9BA2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0C6E0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89AA13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18000,00</w:t>
            </w:r>
          </w:p>
        </w:tc>
        <w:tc>
          <w:tcPr>
            <w:tcW w:w="1414" w:type="dxa"/>
            <w:noWrap/>
            <w:hideMark/>
          </w:tcPr>
          <w:p w14:paraId="4F27626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6500,00</w:t>
            </w:r>
          </w:p>
        </w:tc>
      </w:tr>
      <w:tr w:rsidR="007F6ECF" w:rsidRPr="000930D7" w14:paraId="1D7819B5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70590F5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659" w:type="dxa"/>
            <w:hideMark/>
          </w:tcPr>
          <w:p w14:paraId="23AE5B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місцевого самоврядування/</w:t>
            </w:r>
          </w:p>
        </w:tc>
        <w:tc>
          <w:tcPr>
            <w:tcW w:w="2049" w:type="dxa"/>
            <w:noWrap/>
            <w:hideMark/>
          </w:tcPr>
          <w:p w14:paraId="72EF1C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5A33EF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56E72D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4938A7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262A491" w14:textId="77777777" w:rsidTr="00AD2202">
        <w:trPr>
          <w:trHeight w:val="270"/>
        </w:trPr>
        <w:tc>
          <w:tcPr>
            <w:tcW w:w="472" w:type="dxa"/>
            <w:noWrap/>
            <w:hideMark/>
          </w:tcPr>
          <w:p w14:paraId="237F06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B2C1CB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656F7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171BE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3B45C4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494620B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21864BC4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3D50011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659" w:type="dxa"/>
            <w:hideMark/>
          </w:tcPr>
          <w:p w14:paraId="414725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Пам"яті  Героїв Крут/29.01/</w:t>
            </w:r>
          </w:p>
        </w:tc>
        <w:tc>
          <w:tcPr>
            <w:tcW w:w="2049" w:type="dxa"/>
            <w:noWrap/>
            <w:hideMark/>
          </w:tcPr>
          <w:p w14:paraId="617C3E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76645B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317FA6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9ECEE7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</w:tr>
      <w:tr w:rsidR="007F6ECF" w:rsidRPr="000930D7" w14:paraId="6502DFDD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38156F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9663E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2702E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4C2C4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08ABF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7ABAA2C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BBEC7D5" w14:textId="77777777" w:rsidTr="00AD2202">
        <w:trPr>
          <w:trHeight w:val="915"/>
        </w:trPr>
        <w:tc>
          <w:tcPr>
            <w:tcW w:w="472" w:type="dxa"/>
            <w:noWrap/>
            <w:hideMark/>
          </w:tcPr>
          <w:p w14:paraId="3A53170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659" w:type="dxa"/>
            <w:hideMark/>
          </w:tcPr>
          <w:p w14:paraId="20A61C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Соборності України/22.01/</w:t>
            </w:r>
          </w:p>
        </w:tc>
        <w:tc>
          <w:tcPr>
            <w:tcW w:w="2049" w:type="dxa"/>
            <w:hideMark/>
          </w:tcPr>
          <w:p w14:paraId="1F9438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1441AE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36D62917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0F32A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B6DE421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0104EE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53BA0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B83142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EA90C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65AE530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81728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BF2034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1D570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459EA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88B9E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F56DB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23B71C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D8900D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7A67DF08" w14:textId="77777777" w:rsidTr="00AD2202">
        <w:trPr>
          <w:trHeight w:val="1200"/>
        </w:trPr>
        <w:tc>
          <w:tcPr>
            <w:tcW w:w="472" w:type="dxa"/>
            <w:noWrap/>
            <w:hideMark/>
          </w:tcPr>
          <w:p w14:paraId="0E73DBF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2659" w:type="dxa"/>
            <w:hideMark/>
          </w:tcPr>
          <w:p w14:paraId="0DC93B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пам"яті воїнів -інтернаціоналістів15.02/</w:t>
            </w:r>
          </w:p>
        </w:tc>
        <w:tc>
          <w:tcPr>
            <w:tcW w:w="2049" w:type="dxa"/>
            <w:noWrap/>
            <w:hideMark/>
          </w:tcPr>
          <w:p w14:paraId="7BFAFD5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66D542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E6DB0D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7126D9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862F936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7DE41D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3594B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3BE90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0AFF2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8EBE61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4CE716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A48604F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67FF69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C86029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C1F29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2761C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34341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35BEF84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34E2B6F" w14:textId="77777777" w:rsidTr="00AD2202">
        <w:trPr>
          <w:trHeight w:val="1515"/>
        </w:trPr>
        <w:tc>
          <w:tcPr>
            <w:tcW w:w="472" w:type="dxa"/>
            <w:noWrap/>
            <w:hideMark/>
          </w:tcPr>
          <w:p w14:paraId="45A3BBB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56485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Заходи по вшануванню пам"яті загиблих воїнів АТО</w:t>
            </w:r>
          </w:p>
        </w:tc>
        <w:tc>
          <w:tcPr>
            <w:tcW w:w="2049" w:type="dxa"/>
            <w:noWrap/>
            <w:hideMark/>
          </w:tcPr>
          <w:p w14:paraId="6C5E0C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6F03BC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Мена, села</w:t>
            </w:r>
          </w:p>
        </w:tc>
        <w:tc>
          <w:tcPr>
            <w:tcW w:w="1151" w:type="dxa"/>
            <w:noWrap/>
            <w:hideMark/>
          </w:tcPr>
          <w:p w14:paraId="7D75BA2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28745E3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3448713B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38E50C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61F65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D783A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85C7B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F09550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440FFC2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3E0DDAA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A2CA5D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2659" w:type="dxa"/>
            <w:noWrap/>
            <w:hideMark/>
          </w:tcPr>
          <w:p w14:paraId="7DE33F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8-Березня</w:t>
            </w:r>
          </w:p>
        </w:tc>
        <w:tc>
          <w:tcPr>
            <w:tcW w:w="2049" w:type="dxa"/>
            <w:hideMark/>
          </w:tcPr>
          <w:p w14:paraId="11FEC77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763780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A5A6D6D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A24BA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30290D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48AD9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DC1BF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CE2D8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госптовари</w:t>
            </w:r>
          </w:p>
        </w:tc>
        <w:tc>
          <w:tcPr>
            <w:tcW w:w="1453" w:type="dxa"/>
            <w:hideMark/>
          </w:tcPr>
          <w:p w14:paraId="45A2A2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B387E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114C31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B6FDB2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47C89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8C673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04E63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вітання в ЗМІ</w:t>
            </w:r>
          </w:p>
        </w:tc>
        <w:tc>
          <w:tcPr>
            <w:tcW w:w="1453" w:type="dxa"/>
            <w:hideMark/>
          </w:tcPr>
          <w:p w14:paraId="4A5B06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1138E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641F56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600,00</w:t>
            </w:r>
          </w:p>
        </w:tc>
      </w:tr>
      <w:tr w:rsidR="007F6ECF" w:rsidRPr="000930D7" w14:paraId="7D86747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D36B7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72828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AB3A2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hideMark/>
          </w:tcPr>
          <w:p w14:paraId="78679C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9DC69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7CD64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E34A5A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A2EE1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38C12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FACDA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7555FB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7EA8B5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9459A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8CE9F0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4C35D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5D922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61C658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3A710B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DE22E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09143F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98CB55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9B7D9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D10F3E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E6961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7BC1AB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4FE9AB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4000,00</w:t>
            </w:r>
          </w:p>
        </w:tc>
        <w:tc>
          <w:tcPr>
            <w:tcW w:w="1414" w:type="dxa"/>
            <w:noWrap/>
            <w:hideMark/>
          </w:tcPr>
          <w:p w14:paraId="52650C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B022BB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6161A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15EE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96B33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50A022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A5C57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339660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F7D75B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D5475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C1D74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102E8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379BFB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7604F1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36BB03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45A2F96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4B1A6A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F722C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A3212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hideMark/>
          </w:tcPr>
          <w:p w14:paraId="1DF239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09980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BF4AB3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1800,00</w:t>
            </w:r>
          </w:p>
        </w:tc>
      </w:tr>
      <w:tr w:rsidR="007F6ECF" w:rsidRPr="000930D7" w14:paraId="29C05D2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2E03A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F34E6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B857E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постер</w:t>
            </w:r>
          </w:p>
        </w:tc>
        <w:tc>
          <w:tcPr>
            <w:tcW w:w="1453" w:type="dxa"/>
            <w:hideMark/>
          </w:tcPr>
          <w:p w14:paraId="7B619F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B259E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900,00</w:t>
            </w:r>
          </w:p>
        </w:tc>
        <w:tc>
          <w:tcPr>
            <w:tcW w:w="1414" w:type="dxa"/>
            <w:noWrap/>
            <w:hideMark/>
          </w:tcPr>
          <w:p w14:paraId="1D4CE3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49A739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3C339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0378250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331D3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афіша</w:t>
            </w:r>
          </w:p>
        </w:tc>
        <w:tc>
          <w:tcPr>
            <w:tcW w:w="1453" w:type="dxa"/>
            <w:hideMark/>
          </w:tcPr>
          <w:p w14:paraId="1998A5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0108F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6652E14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15E767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451EE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630F1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EA88F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139E67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EEBE1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A2AA73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7537585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FF4CD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D8C53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B69C9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коровай</w:t>
            </w:r>
          </w:p>
        </w:tc>
        <w:tc>
          <w:tcPr>
            <w:tcW w:w="1453" w:type="dxa"/>
            <w:hideMark/>
          </w:tcPr>
          <w:p w14:paraId="547091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D7F1A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102BA3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D5FB0A1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674416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A29E9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74F7F8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7F704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A6E95A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16800,00</w:t>
            </w:r>
          </w:p>
        </w:tc>
        <w:tc>
          <w:tcPr>
            <w:tcW w:w="1414" w:type="dxa"/>
            <w:noWrap/>
            <w:hideMark/>
          </w:tcPr>
          <w:p w14:paraId="4F6F56B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5400,00</w:t>
            </w:r>
          </w:p>
        </w:tc>
      </w:tr>
      <w:tr w:rsidR="007F6ECF" w:rsidRPr="000930D7" w14:paraId="56BE2FBE" w14:textId="77777777" w:rsidTr="00AD2202">
        <w:trPr>
          <w:trHeight w:val="945"/>
        </w:trPr>
        <w:tc>
          <w:tcPr>
            <w:tcW w:w="472" w:type="dxa"/>
            <w:noWrap/>
            <w:hideMark/>
          </w:tcPr>
          <w:p w14:paraId="5B08091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2659" w:type="dxa"/>
            <w:hideMark/>
          </w:tcPr>
          <w:p w14:paraId="5E52D5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Святкування Шевченківських днів/9-10.03/</w:t>
            </w:r>
          </w:p>
        </w:tc>
        <w:tc>
          <w:tcPr>
            <w:tcW w:w="2049" w:type="dxa"/>
            <w:noWrap/>
            <w:hideMark/>
          </w:tcPr>
          <w:p w14:paraId="2AC94D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07B406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64CE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564CAE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03D23D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93A72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2344C0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1B54B2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B57A1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BE5AC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0526E573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8584E0D" w14:textId="77777777" w:rsidTr="00AD2202">
        <w:trPr>
          <w:trHeight w:val="900"/>
        </w:trPr>
        <w:tc>
          <w:tcPr>
            <w:tcW w:w="472" w:type="dxa"/>
            <w:noWrap/>
            <w:hideMark/>
          </w:tcPr>
          <w:p w14:paraId="049529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955B7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Конкурс "Кращий читач року"</w:t>
            </w:r>
          </w:p>
        </w:tc>
        <w:tc>
          <w:tcPr>
            <w:tcW w:w="2049" w:type="dxa"/>
            <w:noWrap/>
            <w:hideMark/>
          </w:tcPr>
          <w:p w14:paraId="1873AE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28FE2C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9FD18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6700,00</w:t>
            </w:r>
          </w:p>
        </w:tc>
        <w:tc>
          <w:tcPr>
            <w:tcW w:w="1414" w:type="dxa"/>
            <w:noWrap/>
            <w:hideMark/>
          </w:tcPr>
          <w:p w14:paraId="3DA90602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A74182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EB6FB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CDF03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328BE8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C6E7E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609FE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6700,00</w:t>
            </w:r>
          </w:p>
        </w:tc>
        <w:tc>
          <w:tcPr>
            <w:tcW w:w="1414" w:type="dxa"/>
            <w:noWrap/>
            <w:hideMark/>
          </w:tcPr>
          <w:p w14:paraId="7870CCF7" w14:textId="77777777" w:rsidR="007F6ECF" w:rsidRPr="000930D7" w:rsidRDefault="007F6ECF" w:rsidP="00093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23C9BBE7" w14:textId="77777777" w:rsidTr="00AD2202">
        <w:trPr>
          <w:trHeight w:val="900"/>
        </w:trPr>
        <w:tc>
          <w:tcPr>
            <w:tcW w:w="472" w:type="dxa"/>
            <w:noWrap/>
            <w:hideMark/>
          </w:tcPr>
          <w:p w14:paraId="72CEF30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2659" w:type="dxa"/>
            <w:hideMark/>
          </w:tcPr>
          <w:p w14:paraId="084DED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Звітний концерт аматорських колективів </w:t>
            </w:r>
          </w:p>
        </w:tc>
        <w:tc>
          <w:tcPr>
            <w:tcW w:w="2049" w:type="dxa"/>
            <w:noWrap/>
            <w:hideMark/>
          </w:tcPr>
          <w:p w14:paraId="30A768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1561B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F6586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4D829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468A960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D3A59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28B08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AE1A8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3E07A9B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706302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53718F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D37EE5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DA996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E0D180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75F1D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Декорації на сцену</w:t>
            </w:r>
          </w:p>
        </w:tc>
        <w:tc>
          <w:tcPr>
            <w:tcW w:w="1453" w:type="dxa"/>
            <w:noWrap/>
            <w:hideMark/>
          </w:tcPr>
          <w:p w14:paraId="770465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EB5CB4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1F44CB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D94498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5C031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941E6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03D1B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435D84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5A5FD0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BEA10D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4C6936D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CD619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CA528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701E2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E6646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4BC19B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3500,00</w:t>
            </w:r>
          </w:p>
        </w:tc>
        <w:tc>
          <w:tcPr>
            <w:tcW w:w="1414" w:type="dxa"/>
            <w:noWrap/>
            <w:hideMark/>
          </w:tcPr>
          <w:p w14:paraId="5F33419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70805224" w14:textId="77777777" w:rsidTr="00AD2202">
        <w:trPr>
          <w:trHeight w:val="915"/>
        </w:trPr>
        <w:tc>
          <w:tcPr>
            <w:tcW w:w="472" w:type="dxa"/>
            <w:noWrap/>
            <w:hideMark/>
          </w:tcPr>
          <w:p w14:paraId="7B68E9C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2659" w:type="dxa"/>
            <w:hideMark/>
          </w:tcPr>
          <w:p w14:paraId="02DC9E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Зустріч весни "Масляна"12.02/</w:t>
            </w:r>
          </w:p>
        </w:tc>
        <w:tc>
          <w:tcPr>
            <w:tcW w:w="2049" w:type="dxa"/>
            <w:hideMark/>
          </w:tcPr>
          <w:p w14:paraId="64BF4B2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noWrap/>
            <w:hideMark/>
          </w:tcPr>
          <w:p w14:paraId="19B2F2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11C9F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213110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2CFDC978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05DC21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8F5270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FE67A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noWrap/>
            <w:hideMark/>
          </w:tcPr>
          <w:p w14:paraId="6803D2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59F8E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529BB2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</w:tr>
      <w:tr w:rsidR="007F6ECF" w:rsidRPr="000930D7" w14:paraId="777EC31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F26D5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FDBCE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E8A1E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33B2DA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F789D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0138B4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751466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51051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E0EE8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D05F6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78C530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FE24E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7F9DAF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26771AC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40620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A2AF4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CE548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гурту</w:t>
            </w:r>
          </w:p>
        </w:tc>
        <w:tc>
          <w:tcPr>
            <w:tcW w:w="1453" w:type="dxa"/>
            <w:noWrap/>
            <w:hideMark/>
          </w:tcPr>
          <w:p w14:paraId="632A53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9C02B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C54A62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3A8FF11E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424A50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7F4B3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193A4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noWrap/>
            <w:hideMark/>
          </w:tcPr>
          <w:p w14:paraId="580875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77FBC7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5A6D9F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D3AD39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F21EB8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354AB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23F50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420D7F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AF0B06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EAC90C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674EAC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4D45B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1D9D6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D0F3A9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Постер</w:t>
            </w:r>
          </w:p>
        </w:tc>
        <w:tc>
          <w:tcPr>
            <w:tcW w:w="1453" w:type="dxa"/>
            <w:noWrap/>
            <w:hideMark/>
          </w:tcPr>
          <w:p w14:paraId="3C46B1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F20F41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2E41340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F5662E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E6065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31684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1D5E27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noWrap/>
            <w:hideMark/>
          </w:tcPr>
          <w:p w14:paraId="455D91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A868E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24CD9E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E9FD396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301D27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97AEB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BBBB8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- постановочні</w:t>
            </w:r>
          </w:p>
        </w:tc>
        <w:tc>
          <w:tcPr>
            <w:tcW w:w="1453" w:type="dxa"/>
            <w:noWrap/>
            <w:hideMark/>
          </w:tcPr>
          <w:p w14:paraId="5BA4C8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BB376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ED7FA0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292ABE88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2484CA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552D22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5541F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Сувенірна продукція</w:t>
            </w:r>
          </w:p>
        </w:tc>
        <w:tc>
          <w:tcPr>
            <w:tcW w:w="1453" w:type="dxa"/>
            <w:noWrap/>
            <w:hideMark/>
          </w:tcPr>
          <w:p w14:paraId="273AA7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03E7EC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489221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19DDA56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67DC42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hideMark/>
          </w:tcPr>
          <w:p w14:paraId="07F67D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62A26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Сувенірна продукція</w:t>
            </w:r>
          </w:p>
        </w:tc>
        <w:tc>
          <w:tcPr>
            <w:tcW w:w="1453" w:type="dxa"/>
            <w:noWrap/>
            <w:hideMark/>
          </w:tcPr>
          <w:p w14:paraId="6A0AAD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6B5E82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7B9797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A86789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FCDCE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56903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18ACD0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8D9B1F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8DB5A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24400,00</w:t>
            </w:r>
          </w:p>
        </w:tc>
        <w:tc>
          <w:tcPr>
            <w:tcW w:w="1414" w:type="dxa"/>
            <w:noWrap/>
            <w:hideMark/>
          </w:tcPr>
          <w:p w14:paraId="617E04A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38000,00</w:t>
            </w:r>
          </w:p>
        </w:tc>
      </w:tr>
      <w:tr w:rsidR="007F6ECF" w:rsidRPr="000930D7" w14:paraId="5241A079" w14:textId="77777777" w:rsidTr="00AD2202">
        <w:trPr>
          <w:trHeight w:val="1800"/>
        </w:trPr>
        <w:tc>
          <w:tcPr>
            <w:tcW w:w="472" w:type="dxa"/>
            <w:noWrap/>
            <w:hideMark/>
          </w:tcPr>
          <w:p w14:paraId="53CC98C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</w:t>
            </w:r>
          </w:p>
        </w:tc>
        <w:tc>
          <w:tcPr>
            <w:tcW w:w="2659" w:type="dxa"/>
            <w:hideMark/>
          </w:tcPr>
          <w:p w14:paraId="6B0E3A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Розважальна концертна програма до Дня сміху/01.04/"Сміхотур"</w:t>
            </w:r>
          </w:p>
        </w:tc>
        <w:tc>
          <w:tcPr>
            <w:tcW w:w="2049" w:type="dxa"/>
            <w:noWrap/>
            <w:hideMark/>
          </w:tcPr>
          <w:p w14:paraId="1BF0A8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noWrap/>
            <w:hideMark/>
          </w:tcPr>
          <w:p w14:paraId="7A7DEF5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532A6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3200,00</w:t>
            </w:r>
          </w:p>
        </w:tc>
        <w:tc>
          <w:tcPr>
            <w:tcW w:w="1414" w:type="dxa"/>
            <w:noWrap/>
            <w:hideMark/>
          </w:tcPr>
          <w:p w14:paraId="2D8E96F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</w:tr>
      <w:tr w:rsidR="007F6ECF" w:rsidRPr="000930D7" w14:paraId="0C50CB7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AB624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8A863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EFECB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hideMark/>
          </w:tcPr>
          <w:p w14:paraId="3FC41E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1D639B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3500,00</w:t>
            </w:r>
          </w:p>
        </w:tc>
        <w:tc>
          <w:tcPr>
            <w:tcW w:w="1414" w:type="dxa"/>
            <w:noWrap/>
            <w:hideMark/>
          </w:tcPr>
          <w:p w14:paraId="7271A1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0FB847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29B45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hideMark/>
          </w:tcPr>
          <w:p w14:paraId="69CE460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960B4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7DF3198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226A15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F09407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616540A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C1615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63D55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A18AB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4F6F40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9FDA41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128DB4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6D4F2B4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046D17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82AD6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E6D05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noWrap/>
            <w:hideMark/>
          </w:tcPr>
          <w:p w14:paraId="477F50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A5186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4A91D4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0A63176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26FA8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00B055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7BF96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вимпел.грамота</w:t>
            </w:r>
          </w:p>
        </w:tc>
        <w:tc>
          <w:tcPr>
            <w:tcW w:w="1453" w:type="dxa"/>
            <w:noWrap/>
            <w:hideMark/>
          </w:tcPr>
          <w:p w14:paraId="5C0A1E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B4C975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1457E1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488B3E6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1686BC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9F146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82500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постер для білборда</w:t>
            </w:r>
          </w:p>
        </w:tc>
        <w:tc>
          <w:tcPr>
            <w:tcW w:w="1453" w:type="dxa"/>
            <w:noWrap/>
            <w:hideMark/>
          </w:tcPr>
          <w:p w14:paraId="4E81C6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3ADD8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1F582B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8F9F14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B6A4A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7B744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CC8958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661C97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1FAA1A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1700,00</w:t>
            </w:r>
          </w:p>
        </w:tc>
        <w:tc>
          <w:tcPr>
            <w:tcW w:w="1414" w:type="dxa"/>
            <w:noWrap/>
            <w:hideMark/>
          </w:tcPr>
          <w:p w14:paraId="371919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0C69B6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7AB55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52EE20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4510B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043DEF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70D139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BB599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015B64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E43968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51F1AA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F2ACA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67AE75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D5757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5A072B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B2E5F4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BFE21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F57FA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D2B1F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- постановочні</w:t>
            </w:r>
          </w:p>
        </w:tc>
        <w:tc>
          <w:tcPr>
            <w:tcW w:w="1453" w:type="dxa"/>
            <w:noWrap/>
            <w:hideMark/>
          </w:tcPr>
          <w:p w14:paraId="4A5C2B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F440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15B007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</w:tr>
      <w:tr w:rsidR="007F6ECF" w:rsidRPr="000930D7" w14:paraId="08BAD30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D0AE7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64E2A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FCE93D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noWrap/>
            <w:hideMark/>
          </w:tcPr>
          <w:p w14:paraId="430B2E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EFAF4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C872C4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6000,00</w:t>
            </w:r>
          </w:p>
        </w:tc>
      </w:tr>
      <w:tr w:rsidR="007F6ECF" w:rsidRPr="000930D7" w14:paraId="20562D3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23E53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0C1E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7FFED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04D88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96DCBA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19900,00</w:t>
            </w:r>
          </w:p>
        </w:tc>
        <w:tc>
          <w:tcPr>
            <w:tcW w:w="1414" w:type="dxa"/>
            <w:noWrap/>
            <w:hideMark/>
          </w:tcPr>
          <w:p w14:paraId="242AFDC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16000,00</w:t>
            </w:r>
          </w:p>
        </w:tc>
      </w:tr>
      <w:tr w:rsidR="007F6ECF" w:rsidRPr="000930D7" w14:paraId="0E2202DB" w14:textId="77777777" w:rsidTr="00AD2202">
        <w:trPr>
          <w:trHeight w:val="1200"/>
        </w:trPr>
        <w:tc>
          <w:tcPr>
            <w:tcW w:w="472" w:type="dxa"/>
            <w:noWrap/>
            <w:hideMark/>
          </w:tcPr>
          <w:p w14:paraId="25111E6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</w:t>
            </w:r>
          </w:p>
        </w:tc>
        <w:tc>
          <w:tcPr>
            <w:tcW w:w="2659" w:type="dxa"/>
            <w:hideMark/>
          </w:tcPr>
          <w:p w14:paraId="1CC808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Всеукраїнський конкурс-фестиваль"Гуцульська родина"</w:t>
            </w:r>
          </w:p>
        </w:tc>
        <w:tc>
          <w:tcPr>
            <w:tcW w:w="2049" w:type="dxa"/>
            <w:noWrap/>
            <w:hideMark/>
          </w:tcPr>
          <w:p w14:paraId="40F02C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58D5E0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ансамбль Калинонька </w:t>
            </w:r>
          </w:p>
        </w:tc>
        <w:tc>
          <w:tcPr>
            <w:tcW w:w="1151" w:type="dxa"/>
            <w:noWrap/>
            <w:hideMark/>
          </w:tcPr>
          <w:p w14:paraId="20187E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6B022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4000,00</w:t>
            </w:r>
          </w:p>
        </w:tc>
      </w:tr>
      <w:tr w:rsidR="007F6ECF" w:rsidRPr="000930D7" w14:paraId="4B6BCC4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9D435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D0A7E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6B280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8EF74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54FEE7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067B836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4000,00</w:t>
            </w:r>
          </w:p>
        </w:tc>
      </w:tr>
      <w:tr w:rsidR="007F6ECF" w:rsidRPr="000930D7" w14:paraId="76B2C6F3" w14:textId="77777777" w:rsidTr="00AD2202">
        <w:trPr>
          <w:trHeight w:val="15"/>
        </w:trPr>
        <w:tc>
          <w:tcPr>
            <w:tcW w:w="472" w:type="dxa"/>
            <w:noWrap/>
            <w:hideMark/>
          </w:tcPr>
          <w:p w14:paraId="018951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C19EF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A0152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FB78A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F38B5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DA324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189B3EA" w14:textId="77777777" w:rsidTr="00AD2202">
        <w:trPr>
          <w:trHeight w:val="810"/>
        </w:trPr>
        <w:tc>
          <w:tcPr>
            <w:tcW w:w="472" w:type="dxa"/>
            <w:noWrap/>
            <w:hideMark/>
          </w:tcPr>
          <w:p w14:paraId="4387438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</w:t>
            </w:r>
          </w:p>
        </w:tc>
        <w:tc>
          <w:tcPr>
            <w:tcW w:w="2659" w:type="dxa"/>
            <w:hideMark/>
          </w:tcPr>
          <w:p w14:paraId="37355C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Чорнобильської трагедії</w:t>
            </w:r>
          </w:p>
        </w:tc>
        <w:tc>
          <w:tcPr>
            <w:tcW w:w="2049" w:type="dxa"/>
            <w:noWrap/>
            <w:hideMark/>
          </w:tcPr>
          <w:p w14:paraId="152FE2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6921BF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EADC90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7C04DC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2ADC729" w14:textId="77777777" w:rsidTr="00AD2202">
        <w:trPr>
          <w:trHeight w:val="270"/>
        </w:trPr>
        <w:tc>
          <w:tcPr>
            <w:tcW w:w="472" w:type="dxa"/>
            <w:noWrap/>
            <w:hideMark/>
          </w:tcPr>
          <w:p w14:paraId="7AC802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60E47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CC8A5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87C29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E44F8D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170A56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68223D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FBE1C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48F1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86E6D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F5B39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9A9C9E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1B34C4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7A1F8D20" w14:textId="77777777" w:rsidTr="00AD2202">
        <w:trPr>
          <w:trHeight w:val="1500"/>
        </w:trPr>
        <w:tc>
          <w:tcPr>
            <w:tcW w:w="472" w:type="dxa"/>
            <w:hideMark/>
          </w:tcPr>
          <w:p w14:paraId="29A51B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E2D883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Ззсідання клубу сімейного дозвілля "Сімейний вулик"</w:t>
            </w:r>
          </w:p>
        </w:tc>
        <w:tc>
          <w:tcPr>
            <w:tcW w:w="2049" w:type="dxa"/>
            <w:hideMark/>
          </w:tcPr>
          <w:p w14:paraId="73CEE7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638DD4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hideMark/>
          </w:tcPr>
          <w:p w14:paraId="531033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6000,00</w:t>
            </w:r>
          </w:p>
        </w:tc>
        <w:tc>
          <w:tcPr>
            <w:tcW w:w="1414" w:type="dxa"/>
            <w:hideMark/>
          </w:tcPr>
          <w:p w14:paraId="2F8E1DF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2C2606F2" w14:textId="77777777" w:rsidTr="00AD2202">
        <w:trPr>
          <w:trHeight w:val="300"/>
        </w:trPr>
        <w:tc>
          <w:tcPr>
            <w:tcW w:w="472" w:type="dxa"/>
            <w:hideMark/>
          </w:tcPr>
          <w:p w14:paraId="2775F80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3B880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83220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060361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hideMark/>
          </w:tcPr>
          <w:p w14:paraId="4AB56F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hideMark/>
          </w:tcPr>
          <w:p w14:paraId="2D80400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</w:tr>
      <w:tr w:rsidR="007F6ECF" w:rsidRPr="000930D7" w14:paraId="14A44C31" w14:textId="77777777" w:rsidTr="00AD2202">
        <w:trPr>
          <w:trHeight w:val="300"/>
        </w:trPr>
        <w:tc>
          <w:tcPr>
            <w:tcW w:w="472" w:type="dxa"/>
            <w:hideMark/>
          </w:tcPr>
          <w:p w14:paraId="49E52B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7C9B42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hideMark/>
          </w:tcPr>
          <w:p w14:paraId="10107B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635367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hideMark/>
          </w:tcPr>
          <w:p w14:paraId="11BC9C3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6000,00</w:t>
            </w:r>
          </w:p>
        </w:tc>
        <w:tc>
          <w:tcPr>
            <w:tcW w:w="1414" w:type="dxa"/>
            <w:hideMark/>
          </w:tcPr>
          <w:p w14:paraId="0BC1609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</w:tr>
      <w:tr w:rsidR="007F6ECF" w:rsidRPr="000930D7" w14:paraId="2E3A72F4" w14:textId="77777777" w:rsidTr="00AD2202">
        <w:trPr>
          <w:trHeight w:val="1200"/>
        </w:trPr>
        <w:tc>
          <w:tcPr>
            <w:tcW w:w="472" w:type="dxa"/>
            <w:hideMark/>
          </w:tcPr>
          <w:p w14:paraId="7E0BAF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</w:t>
            </w:r>
          </w:p>
        </w:tc>
        <w:tc>
          <w:tcPr>
            <w:tcW w:w="2659" w:type="dxa"/>
            <w:hideMark/>
          </w:tcPr>
          <w:p w14:paraId="215952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Літературно-художній конкурс казкарів "Чарівний світ казки"/КВІТЕНЬ-ТРАВЕНЬ/</w:t>
            </w:r>
          </w:p>
        </w:tc>
        <w:tc>
          <w:tcPr>
            <w:tcW w:w="2049" w:type="dxa"/>
            <w:hideMark/>
          </w:tcPr>
          <w:p w14:paraId="7AB4CE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05666E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hideMark/>
          </w:tcPr>
          <w:p w14:paraId="45A1FB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hideMark/>
          </w:tcPr>
          <w:p w14:paraId="723675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AA3168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358BD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E612C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0F2F6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03E15B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77277B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7D6805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95A3B8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DA527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3FB1B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35BD9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45C6B7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387B9C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8EDE4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C537B2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5A965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EAAD4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3AB773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AC7483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A2B5B4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2C5963B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359B0BAD" w14:textId="77777777" w:rsidTr="00AD2202">
        <w:trPr>
          <w:trHeight w:val="900"/>
        </w:trPr>
        <w:tc>
          <w:tcPr>
            <w:tcW w:w="472" w:type="dxa"/>
            <w:hideMark/>
          </w:tcPr>
          <w:p w14:paraId="29A7B9C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</w:t>
            </w:r>
          </w:p>
        </w:tc>
        <w:tc>
          <w:tcPr>
            <w:tcW w:w="2659" w:type="dxa"/>
            <w:hideMark/>
          </w:tcPr>
          <w:p w14:paraId="228E7C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Творчі звіти аматорських колективів філій </w:t>
            </w:r>
          </w:p>
        </w:tc>
        <w:tc>
          <w:tcPr>
            <w:tcW w:w="2049" w:type="dxa"/>
            <w:noWrap/>
            <w:hideMark/>
          </w:tcPr>
          <w:p w14:paraId="4F3CD5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6BD1D5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6C09DF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1E0BC0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3000,00</w:t>
            </w:r>
          </w:p>
        </w:tc>
      </w:tr>
      <w:tr w:rsidR="007F6ECF" w:rsidRPr="000930D7" w14:paraId="05B57273" w14:textId="77777777" w:rsidTr="00AD2202">
        <w:trPr>
          <w:trHeight w:val="270"/>
        </w:trPr>
        <w:tc>
          <w:tcPr>
            <w:tcW w:w="472" w:type="dxa"/>
            <w:noWrap/>
            <w:hideMark/>
          </w:tcPr>
          <w:p w14:paraId="181BB4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9DE00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4CF53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0C498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1267E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CCC53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E4557C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CF45D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5A93D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8A68A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80D5C9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3A6EA5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45782C3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3000,00</w:t>
            </w:r>
          </w:p>
        </w:tc>
      </w:tr>
      <w:tr w:rsidR="007F6ECF" w:rsidRPr="000930D7" w14:paraId="724244E2" w14:textId="77777777" w:rsidTr="00AD2202">
        <w:trPr>
          <w:trHeight w:val="930"/>
        </w:trPr>
        <w:tc>
          <w:tcPr>
            <w:tcW w:w="472" w:type="dxa"/>
            <w:noWrap/>
            <w:hideMark/>
          </w:tcPr>
          <w:p w14:paraId="35455BA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</w:t>
            </w:r>
          </w:p>
        </w:tc>
        <w:tc>
          <w:tcPr>
            <w:tcW w:w="2659" w:type="dxa"/>
            <w:hideMark/>
          </w:tcPr>
          <w:p w14:paraId="40DA51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пам"яті і примирення/08.05/</w:t>
            </w:r>
          </w:p>
        </w:tc>
        <w:tc>
          <w:tcPr>
            <w:tcW w:w="2049" w:type="dxa"/>
            <w:noWrap/>
            <w:hideMark/>
          </w:tcPr>
          <w:p w14:paraId="1278D69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0CE06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AE892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74B63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D8756EB" w14:textId="77777777" w:rsidTr="00AD2202">
        <w:trPr>
          <w:trHeight w:val="390"/>
        </w:trPr>
        <w:tc>
          <w:tcPr>
            <w:tcW w:w="472" w:type="dxa"/>
            <w:noWrap/>
            <w:hideMark/>
          </w:tcPr>
          <w:p w14:paraId="735996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hideMark/>
          </w:tcPr>
          <w:p w14:paraId="4EE125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E6ADA5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вінки</w:t>
            </w:r>
          </w:p>
        </w:tc>
        <w:tc>
          <w:tcPr>
            <w:tcW w:w="1453" w:type="dxa"/>
            <w:noWrap/>
            <w:hideMark/>
          </w:tcPr>
          <w:p w14:paraId="5447B5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DFC147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2AAB02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210BA93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4C1E76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7A579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22C09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5E6C64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F5EF4B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78DE45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922133C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56D24A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5C74AA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2AD39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A82B4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3664C8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69339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018E8AE" w14:textId="77777777" w:rsidTr="00AD2202">
        <w:trPr>
          <w:trHeight w:val="615"/>
        </w:trPr>
        <w:tc>
          <w:tcPr>
            <w:tcW w:w="472" w:type="dxa"/>
            <w:noWrap/>
            <w:hideMark/>
          </w:tcPr>
          <w:p w14:paraId="5B48D2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3BA42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BA45B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моб. харчування</w:t>
            </w:r>
          </w:p>
        </w:tc>
        <w:tc>
          <w:tcPr>
            <w:tcW w:w="1453" w:type="dxa"/>
            <w:noWrap/>
            <w:hideMark/>
          </w:tcPr>
          <w:p w14:paraId="1B47B2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888C8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28FC22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2708611A" w14:textId="77777777" w:rsidTr="00AD2202">
        <w:trPr>
          <w:trHeight w:val="510"/>
        </w:trPr>
        <w:tc>
          <w:tcPr>
            <w:tcW w:w="472" w:type="dxa"/>
            <w:noWrap/>
            <w:hideMark/>
          </w:tcPr>
          <w:p w14:paraId="56A314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601D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74A93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53168D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34F896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3D55FE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384D5AF" w14:textId="77777777" w:rsidTr="00AD2202">
        <w:trPr>
          <w:trHeight w:val="585"/>
        </w:trPr>
        <w:tc>
          <w:tcPr>
            <w:tcW w:w="472" w:type="dxa"/>
            <w:noWrap/>
            <w:hideMark/>
          </w:tcPr>
          <w:p w14:paraId="0781F9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050D2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7B5A32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hideMark/>
          </w:tcPr>
          <w:p w14:paraId="6E3FE9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24F65C0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A34B8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6056AF1" w14:textId="77777777" w:rsidTr="00AD2202">
        <w:trPr>
          <w:trHeight w:val="840"/>
        </w:trPr>
        <w:tc>
          <w:tcPr>
            <w:tcW w:w="472" w:type="dxa"/>
            <w:noWrap/>
            <w:hideMark/>
          </w:tcPr>
          <w:p w14:paraId="4A067F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64505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0FFD2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а/послуги</w:t>
            </w:r>
          </w:p>
        </w:tc>
        <w:tc>
          <w:tcPr>
            <w:tcW w:w="1453" w:type="dxa"/>
            <w:noWrap/>
            <w:hideMark/>
          </w:tcPr>
          <w:p w14:paraId="0139385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B33C5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C39873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52001D0B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38E457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AFB9D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1D94F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вітання у ЗМІ</w:t>
            </w:r>
          </w:p>
        </w:tc>
        <w:tc>
          <w:tcPr>
            <w:tcW w:w="1453" w:type="dxa"/>
            <w:noWrap/>
            <w:hideMark/>
          </w:tcPr>
          <w:p w14:paraId="58DBCE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3958B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0961F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</w:tr>
      <w:tr w:rsidR="007F6ECF" w:rsidRPr="000930D7" w14:paraId="742AB3D8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696700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F88D9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01C27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аренда костюмів</w:t>
            </w:r>
          </w:p>
        </w:tc>
        <w:tc>
          <w:tcPr>
            <w:tcW w:w="1453" w:type="dxa"/>
            <w:noWrap/>
            <w:hideMark/>
          </w:tcPr>
          <w:p w14:paraId="431681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16266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6F3059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</w:tr>
      <w:tr w:rsidR="007F6ECF" w:rsidRPr="000930D7" w14:paraId="5F7F9C44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254249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B0D59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A353F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постер</w:t>
            </w:r>
          </w:p>
        </w:tc>
        <w:tc>
          <w:tcPr>
            <w:tcW w:w="1453" w:type="dxa"/>
            <w:noWrap/>
            <w:hideMark/>
          </w:tcPr>
          <w:p w14:paraId="77E21C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85BC8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427374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700,00</w:t>
            </w:r>
          </w:p>
        </w:tc>
      </w:tr>
      <w:tr w:rsidR="007F6ECF" w:rsidRPr="000930D7" w14:paraId="47EACA0D" w14:textId="77777777" w:rsidTr="00AD2202">
        <w:trPr>
          <w:trHeight w:val="345"/>
        </w:trPr>
        <w:tc>
          <w:tcPr>
            <w:tcW w:w="472" w:type="dxa"/>
            <w:noWrap/>
            <w:hideMark/>
          </w:tcPr>
          <w:p w14:paraId="3D9ACC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6B25D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33BEC2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835C0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132D70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8000,00</w:t>
            </w:r>
          </w:p>
        </w:tc>
        <w:tc>
          <w:tcPr>
            <w:tcW w:w="1414" w:type="dxa"/>
            <w:noWrap/>
            <w:hideMark/>
          </w:tcPr>
          <w:p w14:paraId="166F53B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7200,00</w:t>
            </w:r>
          </w:p>
        </w:tc>
      </w:tr>
      <w:tr w:rsidR="007F6ECF" w:rsidRPr="000930D7" w14:paraId="3CB3ED01" w14:textId="77777777" w:rsidTr="00AD2202">
        <w:trPr>
          <w:trHeight w:val="1125"/>
        </w:trPr>
        <w:tc>
          <w:tcPr>
            <w:tcW w:w="472" w:type="dxa"/>
            <w:noWrap/>
            <w:hideMark/>
          </w:tcPr>
          <w:p w14:paraId="155639C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</w:t>
            </w:r>
          </w:p>
        </w:tc>
        <w:tc>
          <w:tcPr>
            <w:tcW w:w="2659" w:type="dxa"/>
            <w:hideMark/>
          </w:tcPr>
          <w:p w14:paraId="27F2D8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Марш-парад духових оркестрів</w:t>
            </w:r>
          </w:p>
        </w:tc>
        <w:tc>
          <w:tcPr>
            <w:tcW w:w="2049" w:type="dxa"/>
            <w:noWrap/>
            <w:hideMark/>
          </w:tcPr>
          <w:p w14:paraId="2A6FB2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A20AF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30030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93F4E8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DD9E136" w14:textId="77777777" w:rsidTr="00AD2202">
        <w:trPr>
          <w:trHeight w:val="660"/>
        </w:trPr>
        <w:tc>
          <w:tcPr>
            <w:tcW w:w="472" w:type="dxa"/>
            <w:noWrap/>
            <w:hideMark/>
          </w:tcPr>
          <w:p w14:paraId="5D980B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EC6A0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4AB8D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445B23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Духовий оркестр Киселівка</w:t>
            </w:r>
          </w:p>
        </w:tc>
        <w:tc>
          <w:tcPr>
            <w:tcW w:w="1151" w:type="dxa"/>
            <w:noWrap/>
            <w:hideMark/>
          </w:tcPr>
          <w:p w14:paraId="7765CD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78614D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4D99596E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AA180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0BB40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A9BDD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88CFE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40277B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5DB6EC6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7E06A8B5" w14:textId="77777777" w:rsidTr="00AD2202">
        <w:trPr>
          <w:trHeight w:val="1500"/>
        </w:trPr>
        <w:tc>
          <w:tcPr>
            <w:tcW w:w="472" w:type="dxa"/>
            <w:noWrap/>
            <w:hideMark/>
          </w:tcPr>
          <w:p w14:paraId="0F08BB8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</w:t>
            </w:r>
          </w:p>
        </w:tc>
        <w:tc>
          <w:tcPr>
            <w:tcW w:w="2659" w:type="dxa"/>
            <w:hideMark/>
          </w:tcPr>
          <w:p w14:paraId="5D0E4F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Участь у фолкльрному фестивалі-конкурсі ім. В. Полєвика</w:t>
            </w:r>
          </w:p>
        </w:tc>
        <w:tc>
          <w:tcPr>
            <w:tcW w:w="2049" w:type="dxa"/>
            <w:hideMark/>
          </w:tcPr>
          <w:p w14:paraId="09053E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293996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фольклорні колективи</w:t>
            </w:r>
          </w:p>
        </w:tc>
        <w:tc>
          <w:tcPr>
            <w:tcW w:w="1151" w:type="dxa"/>
            <w:noWrap/>
            <w:hideMark/>
          </w:tcPr>
          <w:p w14:paraId="215BD6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3AE8E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35A1850C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608315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FCC54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7CCC70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A0AE2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E93D00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279FB9A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2500,00</w:t>
            </w:r>
          </w:p>
        </w:tc>
      </w:tr>
      <w:tr w:rsidR="007F6ECF" w:rsidRPr="000930D7" w14:paraId="78172537" w14:textId="77777777" w:rsidTr="00AD2202">
        <w:trPr>
          <w:trHeight w:val="1245"/>
        </w:trPr>
        <w:tc>
          <w:tcPr>
            <w:tcW w:w="472" w:type="dxa"/>
            <w:noWrap/>
            <w:hideMark/>
          </w:tcPr>
          <w:p w14:paraId="1079E73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</w:t>
            </w:r>
          </w:p>
        </w:tc>
        <w:tc>
          <w:tcPr>
            <w:tcW w:w="2659" w:type="dxa"/>
            <w:hideMark/>
          </w:tcPr>
          <w:p w14:paraId="2FA8EC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Зустрічі з цікавими людьми "Щира розмова про…"</w:t>
            </w:r>
          </w:p>
        </w:tc>
        <w:tc>
          <w:tcPr>
            <w:tcW w:w="2049" w:type="dxa"/>
            <w:noWrap/>
            <w:hideMark/>
          </w:tcPr>
          <w:p w14:paraId="7E8F30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6392C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A6972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A66780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A4940B6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AFBA1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262E7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76872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квіти </w:t>
            </w:r>
          </w:p>
        </w:tc>
        <w:tc>
          <w:tcPr>
            <w:tcW w:w="1453" w:type="dxa"/>
            <w:noWrap/>
            <w:hideMark/>
          </w:tcPr>
          <w:p w14:paraId="7CF2C9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92CEB2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B45A7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E64A620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474476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88BE4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9C484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noWrap/>
            <w:hideMark/>
          </w:tcPr>
          <w:p w14:paraId="2308C1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1E1F8E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75162A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3795C09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64600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68297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B0DC1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19C8A1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0E048C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775503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4143F9A1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1CC74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B9490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D848C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410B032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E8541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392E53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F80071D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67CC7E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B2500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597C5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noWrap/>
            <w:hideMark/>
          </w:tcPr>
          <w:p w14:paraId="6A7D41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625274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05C499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</w:tr>
      <w:tr w:rsidR="007F6ECF" w:rsidRPr="000930D7" w14:paraId="4DF4C82D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D9DB4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623AC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1A94E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постер</w:t>
            </w:r>
          </w:p>
        </w:tc>
        <w:tc>
          <w:tcPr>
            <w:tcW w:w="1453" w:type="dxa"/>
            <w:noWrap/>
            <w:hideMark/>
          </w:tcPr>
          <w:p w14:paraId="0727F6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32A44A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2799AF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B6CB096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42B041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ED7A0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13112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429690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54370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73AF24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3000,00</w:t>
            </w:r>
          </w:p>
        </w:tc>
      </w:tr>
      <w:tr w:rsidR="007F6ECF" w:rsidRPr="000930D7" w14:paraId="514D788D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3BF1F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62702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18B72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DB0D5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3FB618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4700,00</w:t>
            </w:r>
          </w:p>
        </w:tc>
        <w:tc>
          <w:tcPr>
            <w:tcW w:w="1414" w:type="dxa"/>
            <w:noWrap/>
            <w:hideMark/>
          </w:tcPr>
          <w:p w14:paraId="1DDA0DB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3700,00</w:t>
            </w:r>
          </w:p>
        </w:tc>
      </w:tr>
      <w:tr w:rsidR="007F6ECF" w:rsidRPr="000930D7" w14:paraId="7C1E5AB6" w14:textId="77777777" w:rsidTr="00AD2202">
        <w:trPr>
          <w:trHeight w:val="1185"/>
        </w:trPr>
        <w:tc>
          <w:tcPr>
            <w:tcW w:w="472" w:type="dxa"/>
            <w:noWrap/>
            <w:hideMark/>
          </w:tcPr>
          <w:p w14:paraId="2416AD3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22</w:t>
            </w:r>
          </w:p>
        </w:tc>
        <w:tc>
          <w:tcPr>
            <w:tcW w:w="2659" w:type="dxa"/>
            <w:hideMark/>
          </w:tcPr>
          <w:p w14:paraId="14FFD1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Спільний захід з нагоди Дня захисту дітей/01.06/</w:t>
            </w:r>
          </w:p>
        </w:tc>
        <w:tc>
          <w:tcPr>
            <w:tcW w:w="2049" w:type="dxa"/>
            <w:noWrap/>
            <w:hideMark/>
          </w:tcPr>
          <w:p w14:paraId="350F304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22BBF1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F336A8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28B11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1B39184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338AEB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38809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4CE454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8448D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8F2B09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516D85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7864417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10E279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B4ACA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F4973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1FDF79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B511BB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51A2398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0618C3B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54EF01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0268C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1FBB7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00C431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19CF78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DD0052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600,00</w:t>
            </w:r>
          </w:p>
        </w:tc>
      </w:tr>
      <w:tr w:rsidR="007F6ECF" w:rsidRPr="000930D7" w14:paraId="3C040925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94D78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C126C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C829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5EE295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3591EE4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A6E7E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6C9BCF2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01DF958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97821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0AFD3B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4591D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29DD9A7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57A7A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DD61568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4625F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CED74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3CAA29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714F7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73384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21420C1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600,00</w:t>
            </w:r>
          </w:p>
        </w:tc>
      </w:tr>
      <w:tr w:rsidR="007F6ECF" w:rsidRPr="000930D7" w14:paraId="68E5660E" w14:textId="77777777" w:rsidTr="00AD2202">
        <w:trPr>
          <w:trHeight w:val="1440"/>
        </w:trPr>
        <w:tc>
          <w:tcPr>
            <w:tcW w:w="472" w:type="dxa"/>
            <w:noWrap/>
            <w:hideMark/>
          </w:tcPr>
          <w:p w14:paraId="1900353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</w:t>
            </w:r>
          </w:p>
        </w:tc>
        <w:tc>
          <w:tcPr>
            <w:tcW w:w="2659" w:type="dxa"/>
            <w:hideMark/>
          </w:tcPr>
          <w:p w14:paraId="380536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Святкування  Троїцького ярмарку фестиваль Куманець</w:t>
            </w:r>
          </w:p>
        </w:tc>
        <w:tc>
          <w:tcPr>
            <w:tcW w:w="2049" w:type="dxa"/>
            <w:noWrap/>
            <w:hideMark/>
          </w:tcPr>
          <w:p w14:paraId="3B04B7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EF613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158B5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3427D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6680127" w14:textId="77777777" w:rsidTr="00AD2202">
        <w:trPr>
          <w:trHeight w:val="525"/>
        </w:trPr>
        <w:tc>
          <w:tcPr>
            <w:tcW w:w="472" w:type="dxa"/>
            <w:noWrap/>
            <w:hideMark/>
          </w:tcPr>
          <w:p w14:paraId="438909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B3FE6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D89D1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сценічно-постановочні</w:t>
            </w:r>
          </w:p>
        </w:tc>
        <w:tc>
          <w:tcPr>
            <w:tcW w:w="1453" w:type="dxa"/>
            <w:noWrap/>
            <w:hideMark/>
          </w:tcPr>
          <w:p w14:paraId="0B326F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8EE2A9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3E5EA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1B375D2" w14:textId="77777777" w:rsidTr="00AD2202">
        <w:trPr>
          <w:trHeight w:val="375"/>
        </w:trPr>
        <w:tc>
          <w:tcPr>
            <w:tcW w:w="472" w:type="dxa"/>
            <w:noWrap/>
            <w:hideMark/>
          </w:tcPr>
          <w:p w14:paraId="4F0112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71C8C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D3C5B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2F7E9E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279FE3F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  <w:tc>
          <w:tcPr>
            <w:tcW w:w="1414" w:type="dxa"/>
            <w:noWrap/>
            <w:hideMark/>
          </w:tcPr>
          <w:p w14:paraId="3BF930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8E016E8" w14:textId="77777777" w:rsidTr="00AD2202">
        <w:trPr>
          <w:trHeight w:val="630"/>
        </w:trPr>
        <w:tc>
          <w:tcPr>
            <w:tcW w:w="472" w:type="dxa"/>
            <w:noWrap/>
            <w:hideMark/>
          </w:tcPr>
          <w:p w14:paraId="3CBBE2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0EFB0F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08E8B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маса керамічна</w:t>
            </w:r>
          </w:p>
        </w:tc>
        <w:tc>
          <w:tcPr>
            <w:tcW w:w="1453" w:type="dxa"/>
            <w:noWrap/>
            <w:hideMark/>
          </w:tcPr>
          <w:p w14:paraId="0796ED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42E9F2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B9B88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A6B8DBA" w14:textId="77777777" w:rsidTr="00AD2202">
        <w:trPr>
          <w:trHeight w:val="345"/>
        </w:trPr>
        <w:tc>
          <w:tcPr>
            <w:tcW w:w="472" w:type="dxa"/>
            <w:noWrap/>
            <w:hideMark/>
          </w:tcPr>
          <w:p w14:paraId="37DB87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BFBE5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A8BFA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дипломи</w:t>
            </w:r>
          </w:p>
        </w:tc>
        <w:tc>
          <w:tcPr>
            <w:tcW w:w="1453" w:type="dxa"/>
            <w:noWrap/>
            <w:hideMark/>
          </w:tcPr>
          <w:p w14:paraId="29CC39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ACCEEC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2EFF3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072CF85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5B28D8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90BA4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EAB1B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книга "Менщина"</w:t>
            </w:r>
          </w:p>
        </w:tc>
        <w:tc>
          <w:tcPr>
            <w:tcW w:w="1453" w:type="dxa"/>
            <w:noWrap/>
            <w:hideMark/>
          </w:tcPr>
          <w:p w14:paraId="655B39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7C90E7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800,00</w:t>
            </w:r>
          </w:p>
        </w:tc>
        <w:tc>
          <w:tcPr>
            <w:tcW w:w="1414" w:type="dxa"/>
            <w:noWrap/>
            <w:hideMark/>
          </w:tcPr>
          <w:p w14:paraId="773D94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4B64198A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1F8FD9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C8FB9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0D250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</w:t>
            </w:r>
          </w:p>
        </w:tc>
        <w:tc>
          <w:tcPr>
            <w:tcW w:w="1453" w:type="dxa"/>
            <w:noWrap/>
            <w:hideMark/>
          </w:tcPr>
          <w:p w14:paraId="7F6EC7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7F40F7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300,00</w:t>
            </w:r>
          </w:p>
        </w:tc>
        <w:tc>
          <w:tcPr>
            <w:tcW w:w="1414" w:type="dxa"/>
            <w:noWrap/>
            <w:hideMark/>
          </w:tcPr>
          <w:p w14:paraId="490121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F6E3EC9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5A34A5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0C9FE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04370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моб. харчування</w:t>
            </w:r>
          </w:p>
        </w:tc>
        <w:tc>
          <w:tcPr>
            <w:tcW w:w="1453" w:type="dxa"/>
            <w:noWrap/>
            <w:hideMark/>
          </w:tcPr>
          <w:p w14:paraId="463ECC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233EA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CB8FA7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70A8FCCB" w14:textId="77777777" w:rsidTr="00AD2202">
        <w:trPr>
          <w:trHeight w:val="855"/>
        </w:trPr>
        <w:tc>
          <w:tcPr>
            <w:tcW w:w="472" w:type="dxa"/>
            <w:noWrap/>
            <w:hideMark/>
          </w:tcPr>
          <w:p w14:paraId="736B99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01F681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8CBD2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газеті в ЗМІ</w:t>
            </w:r>
          </w:p>
        </w:tc>
        <w:tc>
          <w:tcPr>
            <w:tcW w:w="1453" w:type="dxa"/>
            <w:noWrap/>
            <w:hideMark/>
          </w:tcPr>
          <w:p w14:paraId="6E4AC2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50E8B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9FA415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7F4B55C5" w14:textId="77777777" w:rsidTr="00AD2202">
        <w:trPr>
          <w:trHeight w:val="585"/>
        </w:trPr>
        <w:tc>
          <w:tcPr>
            <w:tcW w:w="472" w:type="dxa"/>
            <w:noWrap/>
            <w:hideMark/>
          </w:tcPr>
          <w:p w14:paraId="1DF6EA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487CE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90C39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сувенірна продукція</w:t>
            </w:r>
          </w:p>
        </w:tc>
        <w:tc>
          <w:tcPr>
            <w:tcW w:w="1453" w:type="dxa"/>
            <w:noWrap/>
            <w:hideMark/>
          </w:tcPr>
          <w:p w14:paraId="350450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18AB42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412D3B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FCDCD41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08265C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2C8D6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DCD7E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</w:t>
            </w:r>
          </w:p>
        </w:tc>
        <w:tc>
          <w:tcPr>
            <w:tcW w:w="1453" w:type="dxa"/>
            <w:noWrap/>
            <w:hideMark/>
          </w:tcPr>
          <w:p w14:paraId="3F891A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9D943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EF388A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30000,00</w:t>
            </w:r>
          </w:p>
        </w:tc>
      </w:tr>
      <w:tr w:rsidR="007F6ECF" w:rsidRPr="000930D7" w14:paraId="03AE73C0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6547E9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2E0C6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42DAC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noWrap/>
            <w:hideMark/>
          </w:tcPr>
          <w:p w14:paraId="773A85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1B164F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1E184B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</w:tr>
      <w:tr w:rsidR="007F6ECF" w:rsidRPr="000930D7" w14:paraId="6447CD79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569B30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AA01D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BA7EF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банери</w:t>
            </w:r>
          </w:p>
        </w:tc>
        <w:tc>
          <w:tcPr>
            <w:tcW w:w="1453" w:type="dxa"/>
            <w:noWrap/>
            <w:hideMark/>
          </w:tcPr>
          <w:p w14:paraId="4497022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03A688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0BCA20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0DD83DC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31A27E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1D497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3BF652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3098AD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6C3E951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37EB16F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A575FBF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5D185F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B0AC2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6E53C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моб. харчування</w:t>
            </w:r>
          </w:p>
        </w:tc>
        <w:tc>
          <w:tcPr>
            <w:tcW w:w="1453" w:type="dxa"/>
            <w:noWrap/>
            <w:hideMark/>
          </w:tcPr>
          <w:p w14:paraId="135CD5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6B7D73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6B2F46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4ED92465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650109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3C498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82023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а/послуги</w:t>
            </w:r>
          </w:p>
        </w:tc>
        <w:tc>
          <w:tcPr>
            <w:tcW w:w="1453" w:type="dxa"/>
            <w:noWrap/>
            <w:hideMark/>
          </w:tcPr>
          <w:p w14:paraId="64070B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D4D6C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E3ABFB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5500,00</w:t>
            </w:r>
          </w:p>
        </w:tc>
      </w:tr>
      <w:tr w:rsidR="007F6ECF" w:rsidRPr="000930D7" w14:paraId="0498BCB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B5625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2F83E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877D2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афіша запрошення</w:t>
            </w:r>
          </w:p>
        </w:tc>
        <w:tc>
          <w:tcPr>
            <w:tcW w:w="1453" w:type="dxa"/>
            <w:noWrap/>
            <w:hideMark/>
          </w:tcPr>
          <w:p w14:paraId="27D5F7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694B3E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900,00</w:t>
            </w:r>
          </w:p>
        </w:tc>
        <w:tc>
          <w:tcPr>
            <w:tcW w:w="1414" w:type="dxa"/>
            <w:noWrap/>
            <w:hideMark/>
          </w:tcPr>
          <w:p w14:paraId="21C7AF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A967894" w14:textId="77777777" w:rsidTr="00AD2202">
        <w:trPr>
          <w:trHeight w:val="255"/>
        </w:trPr>
        <w:tc>
          <w:tcPr>
            <w:tcW w:w="472" w:type="dxa"/>
            <w:noWrap/>
            <w:hideMark/>
          </w:tcPr>
          <w:p w14:paraId="728BE6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C282D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C5BFD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сцена</w:t>
            </w:r>
          </w:p>
        </w:tc>
        <w:tc>
          <w:tcPr>
            <w:tcW w:w="1453" w:type="dxa"/>
            <w:noWrap/>
            <w:hideMark/>
          </w:tcPr>
          <w:p w14:paraId="601487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E9C06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2B2A5F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35000,00</w:t>
            </w:r>
          </w:p>
        </w:tc>
      </w:tr>
      <w:tr w:rsidR="007F6ECF" w:rsidRPr="000930D7" w14:paraId="4B35281B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99CC3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DFC11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A3530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59392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95D4CC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42000,00</w:t>
            </w:r>
          </w:p>
        </w:tc>
        <w:tc>
          <w:tcPr>
            <w:tcW w:w="1414" w:type="dxa"/>
            <w:noWrap/>
            <w:hideMark/>
          </w:tcPr>
          <w:p w14:paraId="4B565CD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104500,00</w:t>
            </w:r>
          </w:p>
        </w:tc>
      </w:tr>
      <w:tr w:rsidR="007F6ECF" w:rsidRPr="000930D7" w14:paraId="532B34A0" w14:textId="77777777" w:rsidTr="00AD2202">
        <w:trPr>
          <w:trHeight w:val="1440"/>
        </w:trPr>
        <w:tc>
          <w:tcPr>
            <w:tcW w:w="472" w:type="dxa"/>
            <w:noWrap/>
            <w:hideMark/>
          </w:tcPr>
          <w:p w14:paraId="515078E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24</w:t>
            </w:r>
          </w:p>
        </w:tc>
        <w:tc>
          <w:tcPr>
            <w:tcW w:w="2659" w:type="dxa"/>
            <w:hideMark/>
          </w:tcPr>
          <w:p w14:paraId="173A77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Святкування Дня конституції України/ЧЕРВЕНЬ/</w:t>
            </w:r>
          </w:p>
        </w:tc>
        <w:tc>
          <w:tcPr>
            <w:tcW w:w="2049" w:type="dxa"/>
            <w:hideMark/>
          </w:tcPr>
          <w:p w14:paraId="390A3D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газеті</w:t>
            </w:r>
          </w:p>
        </w:tc>
        <w:tc>
          <w:tcPr>
            <w:tcW w:w="1453" w:type="dxa"/>
            <w:noWrap/>
            <w:hideMark/>
          </w:tcPr>
          <w:p w14:paraId="58F20E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919CE9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E1693A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1140,00</w:t>
            </w:r>
          </w:p>
        </w:tc>
      </w:tr>
      <w:tr w:rsidR="007F6ECF" w:rsidRPr="000930D7" w14:paraId="371FF086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3B8EB8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D486F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EEA3E0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noWrap/>
            <w:hideMark/>
          </w:tcPr>
          <w:p w14:paraId="4B5AFC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CA2C3E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3800,00</w:t>
            </w:r>
          </w:p>
        </w:tc>
        <w:tc>
          <w:tcPr>
            <w:tcW w:w="1414" w:type="dxa"/>
            <w:noWrap/>
            <w:hideMark/>
          </w:tcPr>
          <w:p w14:paraId="0B437D0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790C5E0" w14:textId="77777777" w:rsidTr="00AD2202">
        <w:trPr>
          <w:trHeight w:val="495"/>
        </w:trPr>
        <w:tc>
          <w:tcPr>
            <w:tcW w:w="472" w:type="dxa"/>
            <w:noWrap/>
            <w:hideMark/>
          </w:tcPr>
          <w:p w14:paraId="5F5B18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4B491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E34B7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моб. харчування</w:t>
            </w:r>
          </w:p>
        </w:tc>
        <w:tc>
          <w:tcPr>
            <w:tcW w:w="1453" w:type="dxa"/>
            <w:noWrap/>
            <w:hideMark/>
          </w:tcPr>
          <w:p w14:paraId="277C7A8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6D768B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7C6254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4000,00</w:t>
            </w:r>
          </w:p>
        </w:tc>
      </w:tr>
      <w:tr w:rsidR="007F6ECF" w:rsidRPr="000930D7" w14:paraId="6F3D08AE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5803D4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60D5F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A1270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606CF6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4F36833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7955E4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E4246C6" w14:textId="77777777" w:rsidTr="00AD2202">
        <w:trPr>
          <w:trHeight w:val="525"/>
        </w:trPr>
        <w:tc>
          <w:tcPr>
            <w:tcW w:w="472" w:type="dxa"/>
            <w:noWrap/>
            <w:hideMark/>
          </w:tcPr>
          <w:p w14:paraId="1382E3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F564C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CD0E4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світло-технічні послуги</w:t>
            </w:r>
          </w:p>
        </w:tc>
        <w:tc>
          <w:tcPr>
            <w:tcW w:w="1453" w:type="dxa"/>
            <w:noWrap/>
            <w:hideMark/>
          </w:tcPr>
          <w:p w14:paraId="04CE7D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0A8A1A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04D3DA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</w:tr>
      <w:tr w:rsidR="007F6ECF" w:rsidRPr="000930D7" w14:paraId="4BA1578E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1FA1CD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D54C0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76305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0CD3CE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34B2AF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615C13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1000,00</w:t>
            </w:r>
          </w:p>
        </w:tc>
      </w:tr>
      <w:tr w:rsidR="007F6ECF" w:rsidRPr="000930D7" w14:paraId="5305EEE9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07A8CB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1A198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F692C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0ED9B9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6762C9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6800,00</w:t>
            </w:r>
          </w:p>
        </w:tc>
        <w:tc>
          <w:tcPr>
            <w:tcW w:w="1414" w:type="dxa"/>
            <w:noWrap/>
            <w:hideMark/>
          </w:tcPr>
          <w:p w14:paraId="4E98B28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14140,00</w:t>
            </w:r>
          </w:p>
        </w:tc>
      </w:tr>
      <w:tr w:rsidR="007F6ECF" w:rsidRPr="000930D7" w14:paraId="04908FA8" w14:textId="77777777" w:rsidTr="00AD2202">
        <w:trPr>
          <w:trHeight w:val="1170"/>
        </w:trPr>
        <w:tc>
          <w:tcPr>
            <w:tcW w:w="472" w:type="dxa"/>
            <w:noWrap/>
            <w:hideMark/>
          </w:tcPr>
          <w:p w14:paraId="25AB42E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</w:t>
            </w:r>
          </w:p>
        </w:tc>
        <w:tc>
          <w:tcPr>
            <w:tcW w:w="2659" w:type="dxa"/>
            <w:hideMark/>
          </w:tcPr>
          <w:p w14:paraId="36316A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скорботи і вшанування пам"яті жертв війни в України</w:t>
            </w:r>
          </w:p>
        </w:tc>
        <w:tc>
          <w:tcPr>
            <w:tcW w:w="2049" w:type="dxa"/>
            <w:noWrap/>
            <w:hideMark/>
          </w:tcPr>
          <w:p w14:paraId="20C557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4DCD56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59852B4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64D96F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65933EE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38E3E4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9D3B5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9F0F8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C78EC6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6114E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10921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6D428F8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72A08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287AB8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CCB2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CDABC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E8C1D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044B4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C1B749D" w14:textId="77777777" w:rsidTr="00AD2202">
        <w:trPr>
          <w:trHeight w:val="375"/>
        </w:trPr>
        <w:tc>
          <w:tcPr>
            <w:tcW w:w="472" w:type="dxa"/>
            <w:noWrap/>
            <w:hideMark/>
          </w:tcPr>
          <w:p w14:paraId="143456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6EA7D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CE05C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6449E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90B71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17CCEFE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2953A718" w14:textId="77777777" w:rsidTr="00AD2202">
        <w:trPr>
          <w:trHeight w:val="585"/>
        </w:trPr>
        <w:tc>
          <w:tcPr>
            <w:tcW w:w="472" w:type="dxa"/>
            <w:noWrap/>
            <w:hideMark/>
          </w:tcPr>
          <w:p w14:paraId="345577C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</w:t>
            </w:r>
          </w:p>
        </w:tc>
        <w:tc>
          <w:tcPr>
            <w:tcW w:w="2659" w:type="dxa"/>
            <w:hideMark/>
          </w:tcPr>
          <w:p w14:paraId="4DE04D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молоді ЦКДМ/28.06/</w:t>
            </w:r>
          </w:p>
        </w:tc>
        <w:tc>
          <w:tcPr>
            <w:tcW w:w="2049" w:type="dxa"/>
            <w:noWrap/>
            <w:hideMark/>
          </w:tcPr>
          <w:p w14:paraId="3110DD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F1D00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6A8B0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074BBC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2515AA5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093DFE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A4F3E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D246E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39BD92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8AF513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8CB17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FAAD18A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660F614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713CB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D80CCC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613CD2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5747F6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114859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14C3BF5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73565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68240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E009A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5824125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AE141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2E9A52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2B064A4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14A50C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AE35D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F7A60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34D561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7901928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4C5FCF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5F4006F" w14:textId="77777777" w:rsidTr="00AD2202">
        <w:trPr>
          <w:trHeight w:val="375"/>
        </w:trPr>
        <w:tc>
          <w:tcPr>
            <w:tcW w:w="472" w:type="dxa"/>
            <w:noWrap/>
            <w:hideMark/>
          </w:tcPr>
          <w:p w14:paraId="1411B4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6392E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AB732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410F26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D505BB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700,00</w:t>
            </w:r>
          </w:p>
        </w:tc>
        <w:tc>
          <w:tcPr>
            <w:tcW w:w="1414" w:type="dxa"/>
            <w:noWrap/>
            <w:hideMark/>
          </w:tcPr>
          <w:p w14:paraId="0EDC56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9DA7ACF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6CC160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1A638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70CE3E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32F5D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B313C9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6200,00</w:t>
            </w:r>
          </w:p>
        </w:tc>
        <w:tc>
          <w:tcPr>
            <w:tcW w:w="1414" w:type="dxa"/>
            <w:noWrap/>
            <w:hideMark/>
          </w:tcPr>
          <w:p w14:paraId="6AEEE52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214D0123" w14:textId="77777777" w:rsidTr="00AD2202">
        <w:trPr>
          <w:trHeight w:val="1305"/>
        </w:trPr>
        <w:tc>
          <w:tcPr>
            <w:tcW w:w="472" w:type="dxa"/>
            <w:noWrap/>
            <w:hideMark/>
          </w:tcPr>
          <w:p w14:paraId="7DA64F7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</w:t>
            </w:r>
          </w:p>
        </w:tc>
        <w:tc>
          <w:tcPr>
            <w:tcW w:w="2659" w:type="dxa"/>
            <w:hideMark/>
          </w:tcPr>
          <w:p w14:paraId="704329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Європейський тиждень місцевого самоврядування</w:t>
            </w:r>
          </w:p>
        </w:tc>
        <w:tc>
          <w:tcPr>
            <w:tcW w:w="2049" w:type="dxa"/>
            <w:noWrap/>
            <w:hideMark/>
          </w:tcPr>
          <w:p w14:paraId="5BA75F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F0133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C15CD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7B39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CF2B565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2315F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B24C0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BFB3F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60C8BB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0FC864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5C0B52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2691B484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2625B2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F49CE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D869E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noWrap/>
            <w:hideMark/>
          </w:tcPr>
          <w:p w14:paraId="507362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58D74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ECCEC4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</w:tr>
      <w:tr w:rsidR="007F6ECF" w:rsidRPr="000930D7" w14:paraId="740EAF95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EC6F9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25BC3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571B8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ЗМІ</w:t>
            </w:r>
          </w:p>
        </w:tc>
        <w:tc>
          <w:tcPr>
            <w:tcW w:w="1453" w:type="dxa"/>
            <w:noWrap/>
            <w:hideMark/>
          </w:tcPr>
          <w:p w14:paraId="36B83F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559E6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4EE465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6E54A9B1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272D7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ACB94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F0DC6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3E7D47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73A1B6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B3B55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9519138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40FEE5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DB4B02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7D6F0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noWrap/>
            <w:hideMark/>
          </w:tcPr>
          <w:p w14:paraId="3BDF10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787F58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5E33A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A214041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93CF7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2EBC6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A3154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71717C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9BFC41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3CD31D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409832E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8AAC0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9A8B6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869C8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D3A32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CBC71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245AA21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15000,00</w:t>
            </w:r>
          </w:p>
        </w:tc>
      </w:tr>
      <w:tr w:rsidR="007F6ECF" w:rsidRPr="000930D7" w14:paraId="3B770314" w14:textId="77777777" w:rsidTr="00AD2202">
        <w:trPr>
          <w:trHeight w:val="1290"/>
        </w:trPr>
        <w:tc>
          <w:tcPr>
            <w:tcW w:w="472" w:type="dxa"/>
            <w:noWrap/>
            <w:hideMark/>
          </w:tcPr>
          <w:p w14:paraId="3BFA5D5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28</w:t>
            </w:r>
          </w:p>
        </w:tc>
        <w:tc>
          <w:tcPr>
            <w:tcW w:w="2659" w:type="dxa"/>
            <w:hideMark/>
          </w:tcPr>
          <w:p w14:paraId="0EDBC6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Проведення заходу "ЛюМена"/СЕРПЕНЬ/</w:t>
            </w:r>
          </w:p>
        </w:tc>
        <w:tc>
          <w:tcPr>
            <w:tcW w:w="2049" w:type="dxa"/>
            <w:noWrap/>
            <w:hideMark/>
          </w:tcPr>
          <w:p w14:paraId="2058D6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B1EA4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9760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751E2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AC134FF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5FBDF4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156BE5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73FE3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1919614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DB6E0B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  <w:tc>
          <w:tcPr>
            <w:tcW w:w="1414" w:type="dxa"/>
            <w:noWrap/>
            <w:hideMark/>
          </w:tcPr>
          <w:p w14:paraId="6BD80E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63B18D8" w14:textId="77777777" w:rsidTr="00AD2202">
        <w:trPr>
          <w:trHeight w:val="510"/>
        </w:trPr>
        <w:tc>
          <w:tcPr>
            <w:tcW w:w="472" w:type="dxa"/>
            <w:noWrap/>
            <w:hideMark/>
          </w:tcPr>
          <w:p w14:paraId="411AFC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35830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9373E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477327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7CDD82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1EEA1B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57E0F43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7434D5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9E067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0E867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дитяче мобільне харчування</w:t>
            </w:r>
          </w:p>
        </w:tc>
        <w:tc>
          <w:tcPr>
            <w:tcW w:w="1453" w:type="dxa"/>
            <w:noWrap/>
            <w:hideMark/>
          </w:tcPr>
          <w:p w14:paraId="0EDDCB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DD14F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1D5E34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18EF707B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601C54B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9EA75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2B04F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сцена</w:t>
            </w:r>
          </w:p>
        </w:tc>
        <w:tc>
          <w:tcPr>
            <w:tcW w:w="1453" w:type="dxa"/>
            <w:noWrap/>
            <w:hideMark/>
          </w:tcPr>
          <w:p w14:paraId="70EA88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08F3A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1B6B2A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100000,00</w:t>
            </w:r>
          </w:p>
        </w:tc>
      </w:tr>
      <w:tr w:rsidR="007F6ECF" w:rsidRPr="000930D7" w14:paraId="14619DCF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34BAD5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7EA45A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23044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повтряні кульки</w:t>
            </w:r>
          </w:p>
        </w:tc>
        <w:tc>
          <w:tcPr>
            <w:tcW w:w="1453" w:type="dxa"/>
            <w:noWrap/>
            <w:hideMark/>
          </w:tcPr>
          <w:p w14:paraId="10D117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08FEB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6C4B00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CB72976" w14:textId="77777777" w:rsidTr="00AD2202">
        <w:trPr>
          <w:trHeight w:val="615"/>
        </w:trPr>
        <w:tc>
          <w:tcPr>
            <w:tcW w:w="472" w:type="dxa"/>
            <w:noWrap/>
            <w:hideMark/>
          </w:tcPr>
          <w:p w14:paraId="7FEFCD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DB1C6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82585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noWrap/>
            <w:hideMark/>
          </w:tcPr>
          <w:p w14:paraId="727A0C2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F3176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7A5BFA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</w:tr>
      <w:tr w:rsidR="007F6ECF" w:rsidRPr="000930D7" w14:paraId="3A0B24FB" w14:textId="77777777" w:rsidTr="00AD2202">
        <w:trPr>
          <w:trHeight w:val="525"/>
        </w:trPr>
        <w:tc>
          <w:tcPr>
            <w:tcW w:w="472" w:type="dxa"/>
            <w:noWrap/>
            <w:hideMark/>
          </w:tcPr>
          <w:p w14:paraId="49BE76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AE7FA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0807B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мобільне харчування </w:t>
            </w:r>
          </w:p>
        </w:tc>
        <w:tc>
          <w:tcPr>
            <w:tcW w:w="1453" w:type="dxa"/>
            <w:noWrap/>
            <w:hideMark/>
          </w:tcPr>
          <w:p w14:paraId="7C070B2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54454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967B15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</w:tr>
      <w:tr w:rsidR="007F6ECF" w:rsidRPr="000930D7" w14:paraId="2F6FFB8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8968A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225A77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3984E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051402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BA989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21A8BB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200C0027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761115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86177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E362D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банери для фотозони</w:t>
            </w:r>
          </w:p>
        </w:tc>
        <w:tc>
          <w:tcPr>
            <w:tcW w:w="1453" w:type="dxa"/>
            <w:noWrap/>
            <w:hideMark/>
          </w:tcPr>
          <w:p w14:paraId="1F8530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395447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2070BCE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0F3D42D" w14:textId="77777777" w:rsidTr="00AD2202">
        <w:trPr>
          <w:trHeight w:val="345"/>
        </w:trPr>
        <w:tc>
          <w:tcPr>
            <w:tcW w:w="472" w:type="dxa"/>
            <w:noWrap/>
            <w:hideMark/>
          </w:tcPr>
          <w:p w14:paraId="076E92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806DE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A8221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6D5841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DD54E4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B28A2A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4572A86" w14:textId="77777777" w:rsidTr="00AD2202">
        <w:trPr>
          <w:trHeight w:val="435"/>
        </w:trPr>
        <w:tc>
          <w:tcPr>
            <w:tcW w:w="472" w:type="dxa"/>
            <w:noWrap/>
            <w:hideMark/>
          </w:tcPr>
          <w:p w14:paraId="351FAC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27730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37560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ЗМІ</w:t>
            </w:r>
          </w:p>
        </w:tc>
        <w:tc>
          <w:tcPr>
            <w:tcW w:w="1453" w:type="dxa"/>
            <w:noWrap/>
            <w:hideMark/>
          </w:tcPr>
          <w:p w14:paraId="5910C4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350B0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9A1842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</w:tr>
      <w:tr w:rsidR="007F6ECF" w:rsidRPr="000930D7" w14:paraId="1A89D853" w14:textId="77777777" w:rsidTr="00AD2202">
        <w:trPr>
          <w:trHeight w:val="360"/>
        </w:trPr>
        <w:tc>
          <w:tcPr>
            <w:tcW w:w="472" w:type="dxa"/>
            <w:noWrap/>
            <w:hideMark/>
          </w:tcPr>
          <w:p w14:paraId="5F0741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46C92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43D25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- постановочні</w:t>
            </w:r>
          </w:p>
        </w:tc>
        <w:tc>
          <w:tcPr>
            <w:tcW w:w="1453" w:type="dxa"/>
            <w:noWrap/>
            <w:hideMark/>
          </w:tcPr>
          <w:p w14:paraId="78CF84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C183E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91F22E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3D82E383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353C9F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1C67A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649F1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3DBDF8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BFD71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508CBE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159213E8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615EF1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27038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63ACC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хедлайнер</w:t>
            </w:r>
          </w:p>
        </w:tc>
        <w:tc>
          <w:tcPr>
            <w:tcW w:w="1453" w:type="dxa"/>
            <w:noWrap/>
            <w:hideMark/>
          </w:tcPr>
          <w:p w14:paraId="48B5662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21BC1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DDD159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100000,00</w:t>
            </w:r>
          </w:p>
        </w:tc>
      </w:tr>
      <w:tr w:rsidR="007F6ECF" w:rsidRPr="000930D7" w14:paraId="121A2102" w14:textId="77777777" w:rsidTr="00AD2202">
        <w:trPr>
          <w:trHeight w:val="525"/>
        </w:trPr>
        <w:tc>
          <w:tcPr>
            <w:tcW w:w="472" w:type="dxa"/>
            <w:noWrap/>
            <w:hideMark/>
          </w:tcPr>
          <w:p w14:paraId="20125A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B31B1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C6040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аніматори для дітей</w:t>
            </w:r>
          </w:p>
        </w:tc>
        <w:tc>
          <w:tcPr>
            <w:tcW w:w="1453" w:type="dxa"/>
            <w:noWrap/>
            <w:hideMark/>
          </w:tcPr>
          <w:p w14:paraId="53AA0A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D6722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8A44C9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22AE615B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F71046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DC279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8AE74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7ACE1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E46957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25500,00</w:t>
            </w:r>
          </w:p>
        </w:tc>
        <w:tc>
          <w:tcPr>
            <w:tcW w:w="1414" w:type="dxa"/>
            <w:noWrap/>
            <w:hideMark/>
          </w:tcPr>
          <w:p w14:paraId="04E00F0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239000,00</w:t>
            </w:r>
          </w:p>
        </w:tc>
      </w:tr>
      <w:tr w:rsidR="007F6ECF" w:rsidRPr="000930D7" w14:paraId="0C795869" w14:textId="77777777" w:rsidTr="00AD2202">
        <w:trPr>
          <w:trHeight w:val="675"/>
        </w:trPr>
        <w:tc>
          <w:tcPr>
            <w:tcW w:w="472" w:type="dxa"/>
            <w:noWrap/>
            <w:hideMark/>
          </w:tcPr>
          <w:p w14:paraId="16D9AEA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</w:t>
            </w:r>
          </w:p>
        </w:tc>
        <w:tc>
          <w:tcPr>
            <w:tcW w:w="2659" w:type="dxa"/>
            <w:hideMark/>
          </w:tcPr>
          <w:p w14:paraId="380E51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Свято Івана Купала/ЛИПЕНЬ/</w:t>
            </w:r>
          </w:p>
        </w:tc>
        <w:tc>
          <w:tcPr>
            <w:tcW w:w="2049" w:type="dxa"/>
            <w:noWrap/>
            <w:hideMark/>
          </w:tcPr>
          <w:p w14:paraId="185E44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73848E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F626C1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3DDAC30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AF99D5A" w14:textId="77777777" w:rsidTr="00AD2202">
        <w:trPr>
          <w:trHeight w:val="450"/>
        </w:trPr>
        <w:tc>
          <w:tcPr>
            <w:tcW w:w="472" w:type="dxa"/>
            <w:noWrap/>
            <w:hideMark/>
          </w:tcPr>
          <w:p w14:paraId="26417E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39A668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007B2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0245F82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14DFE2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381C26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2782E1A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51643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2178D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C9F85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6EE414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3EE8D3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05002A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130EE76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78D9D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EEF3D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B0A98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0094C5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6675B87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4D33A43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82252FF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D38FC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E2B9B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A0AAF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мобільне харчування </w:t>
            </w:r>
          </w:p>
        </w:tc>
        <w:tc>
          <w:tcPr>
            <w:tcW w:w="1453" w:type="dxa"/>
            <w:hideMark/>
          </w:tcPr>
          <w:p w14:paraId="2707A6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B7F61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0C45CA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2A8A3823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37D6D7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81831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31E06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світлотехнічні послуги</w:t>
            </w:r>
          </w:p>
        </w:tc>
        <w:tc>
          <w:tcPr>
            <w:tcW w:w="1453" w:type="dxa"/>
            <w:hideMark/>
          </w:tcPr>
          <w:p w14:paraId="11FC98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262F2E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90D9E9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15000,00</w:t>
            </w:r>
          </w:p>
        </w:tc>
      </w:tr>
      <w:tr w:rsidR="007F6ECF" w:rsidRPr="000930D7" w14:paraId="4798A733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139867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C419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6014BB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2AC225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52AB1C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  <w:tc>
          <w:tcPr>
            <w:tcW w:w="1414" w:type="dxa"/>
            <w:noWrap/>
            <w:hideMark/>
          </w:tcPr>
          <w:p w14:paraId="01F24D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63796E3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65332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0C873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513C6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2B3FF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4E699A9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445BF0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395F196D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6DA438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01ACBB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F054E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- постановочні</w:t>
            </w:r>
          </w:p>
        </w:tc>
        <w:tc>
          <w:tcPr>
            <w:tcW w:w="1453" w:type="dxa"/>
            <w:noWrap/>
            <w:hideMark/>
          </w:tcPr>
          <w:p w14:paraId="799B68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9FC2B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A14571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</w:tr>
      <w:tr w:rsidR="007F6ECF" w:rsidRPr="000930D7" w14:paraId="7B3E433A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105F4A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2B184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F2C3C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аренда костюмів</w:t>
            </w:r>
          </w:p>
        </w:tc>
        <w:tc>
          <w:tcPr>
            <w:tcW w:w="1453" w:type="dxa"/>
            <w:noWrap/>
            <w:hideMark/>
          </w:tcPr>
          <w:p w14:paraId="3F1181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DA5DC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F18F36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</w:tr>
      <w:tr w:rsidR="007F6ECF" w:rsidRPr="000930D7" w14:paraId="501EFEEE" w14:textId="77777777" w:rsidTr="00AD2202">
        <w:trPr>
          <w:trHeight w:val="585"/>
        </w:trPr>
        <w:tc>
          <w:tcPr>
            <w:tcW w:w="472" w:type="dxa"/>
            <w:noWrap/>
            <w:hideMark/>
          </w:tcPr>
          <w:p w14:paraId="1EA60A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62F433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D56D6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noWrap/>
            <w:hideMark/>
          </w:tcPr>
          <w:p w14:paraId="176485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65C75D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1160,00</w:t>
            </w:r>
          </w:p>
        </w:tc>
        <w:tc>
          <w:tcPr>
            <w:tcW w:w="1414" w:type="dxa"/>
            <w:noWrap/>
            <w:hideMark/>
          </w:tcPr>
          <w:p w14:paraId="24223A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ACCA578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5026D2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C736E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37263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noWrap/>
            <w:hideMark/>
          </w:tcPr>
          <w:p w14:paraId="066E0E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7273A9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6FEDF6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0C022DFF" w14:textId="77777777" w:rsidTr="00AD2202">
        <w:trPr>
          <w:trHeight w:val="540"/>
        </w:trPr>
        <w:tc>
          <w:tcPr>
            <w:tcW w:w="472" w:type="dxa"/>
            <w:noWrap/>
            <w:hideMark/>
          </w:tcPr>
          <w:p w14:paraId="57F4B1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14B66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497E58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724D6B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F1640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3B042D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424A735F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AAB3F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6C1C6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2EE48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сцена</w:t>
            </w:r>
          </w:p>
        </w:tc>
        <w:tc>
          <w:tcPr>
            <w:tcW w:w="1453" w:type="dxa"/>
            <w:noWrap/>
            <w:hideMark/>
          </w:tcPr>
          <w:p w14:paraId="3A560A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1E36F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D27288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35000,00</w:t>
            </w:r>
          </w:p>
        </w:tc>
      </w:tr>
      <w:tr w:rsidR="007F6ECF" w:rsidRPr="000930D7" w14:paraId="038C928D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3D38E3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A796CE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F534B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98B3E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DF4601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33160,00</w:t>
            </w:r>
          </w:p>
        </w:tc>
        <w:tc>
          <w:tcPr>
            <w:tcW w:w="1414" w:type="dxa"/>
            <w:noWrap/>
            <w:hideMark/>
          </w:tcPr>
          <w:p w14:paraId="031624C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66000,00</w:t>
            </w:r>
          </w:p>
        </w:tc>
      </w:tr>
      <w:tr w:rsidR="007F6ECF" w:rsidRPr="000930D7" w14:paraId="4A176243" w14:textId="77777777" w:rsidTr="00AD2202">
        <w:trPr>
          <w:trHeight w:val="930"/>
        </w:trPr>
        <w:tc>
          <w:tcPr>
            <w:tcW w:w="472" w:type="dxa"/>
            <w:noWrap/>
            <w:hideMark/>
          </w:tcPr>
          <w:p w14:paraId="42DED29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2659" w:type="dxa"/>
            <w:hideMark/>
          </w:tcPr>
          <w:p w14:paraId="7940B6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Урочистості для випускників колективів</w:t>
            </w:r>
          </w:p>
        </w:tc>
        <w:tc>
          <w:tcPr>
            <w:tcW w:w="2049" w:type="dxa"/>
            <w:noWrap/>
            <w:hideMark/>
          </w:tcPr>
          <w:p w14:paraId="42ABA8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квіти, сувеніри</w:t>
            </w:r>
          </w:p>
        </w:tc>
        <w:tc>
          <w:tcPr>
            <w:tcW w:w="1453" w:type="dxa"/>
            <w:hideMark/>
          </w:tcPr>
          <w:p w14:paraId="4E68C7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4BFD65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6E8D9E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5EC2937" w14:textId="77777777" w:rsidTr="00AD2202">
        <w:trPr>
          <w:trHeight w:val="495"/>
        </w:trPr>
        <w:tc>
          <w:tcPr>
            <w:tcW w:w="472" w:type="dxa"/>
            <w:noWrap/>
            <w:hideMark/>
          </w:tcPr>
          <w:p w14:paraId="7E216E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639C97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648B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715738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A0EAB4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5FCDD18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89AA1C9" w14:textId="77777777" w:rsidTr="00AD2202">
        <w:trPr>
          <w:trHeight w:val="465"/>
        </w:trPr>
        <w:tc>
          <w:tcPr>
            <w:tcW w:w="472" w:type="dxa"/>
            <w:noWrap/>
            <w:hideMark/>
          </w:tcPr>
          <w:p w14:paraId="7FF628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18B09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E0B2F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E26BC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F219B5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7751CFB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35BFF0C7" w14:textId="77777777" w:rsidTr="00AD2202">
        <w:trPr>
          <w:trHeight w:val="1140"/>
        </w:trPr>
        <w:tc>
          <w:tcPr>
            <w:tcW w:w="472" w:type="dxa"/>
            <w:noWrap/>
            <w:hideMark/>
          </w:tcPr>
          <w:p w14:paraId="7F3D4AB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31</w:t>
            </w:r>
          </w:p>
        </w:tc>
        <w:tc>
          <w:tcPr>
            <w:tcW w:w="2659" w:type="dxa"/>
            <w:hideMark/>
          </w:tcPr>
          <w:p w14:paraId="6D6795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День медичного працівникаЧЕРВЕНЬ/</w:t>
            </w:r>
          </w:p>
        </w:tc>
        <w:tc>
          <w:tcPr>
            <w:tcW w:w="2049" w:type="dxa"/>
            <w:noWrap/>
            <w:hideMark/>
          </w:tcPr>
          <w:p w14:paraId="39CF41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5F19B3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8182A6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22021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DC6FB91" w14:textId="77777777" w:rsidTr="00AD2202">
        <w:trPr>
          <w:trHeight w:val="480"/>
        </w:trPr>
        <w:tc>
          <w:tcPr>
            <w:tcW w:w="472" w:type="dxa"/>
            <w:noWrap/>
            <w:hideMark/>
          </w:tcPr>
          <w:p w14:paraId="1F84E5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hideMark/>
          </w:tcPr>
          <w:p w14:paraId="4870A5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483D9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газеті</w:t>
            </w:r>
          </w:p>
        </w:tc>
        <w:tc>
          <w:tcPr>
            <w:tcW w:w="1453" w:type="dxa"/>
            <w:hideMark/>
          </w:tcPr>
          <w:p w14:paraId="713A82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CAA3B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9A86F6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800,00</w:t>
            </w:r>
          </w:p>
        </w:tc>
      </w:tr>
      <w:tr w:rsidR="007F6ECF" w:rsidRPr="000930D7" w14:paraId="0E569303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5ADBD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53E1B9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AB65A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0C68B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BF3871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892AF2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800,00</w:t>
            </w:r>
          </w:p>
        </w:tc>
      </w:tr>
      <w:tr w:rsidR="007F6ECF" w:rsidRPr="000930D7" w14:paraId="340DA186" w14:textId="77777777" w:rsidTr="00AD2202">
        <w:trPr>
          <w:trHeight w:val="1395"/>
        </w:trPr>
        <w:tc>
          <w:tcPr>
            <w:tcW w:w="472" w:type="dxa"/>
            <w:noWrap/>
            <w:hideMark/>
          </w:tcPr>
          <w:p w14:paraId="2A5288C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32</w:t>
            </w:r>
          </w:p>
        </w:tc>
        <w:tc>
          <w:tcPr>
            <w:tcW w:w="2659" w:type="dxa"/>
            <w:hideMark/>
          </w:tcPr>
          <w:p w14:paraId="3B55CD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Фестиваль Терпсихора об"єднує таланти м. Чернігів</w:t>
            </w:r>
          </w:p>
        </w:tc>
        <w:tc>
          <w:tcPr>
            <w:tcW w:w="2049" w:type="dxa"/>
            <w:hideMark/>
          </w:tcPr>
          <w:p w14:paraId="65BE47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транспортні послуги</w:t>
            </w:r>
          </w:p>
        </w:tc>
        <w:tc>
          <w:tcPr>
            <w:tcW w:w="1453" w:type="dxa"/>
            <w:hideMark/>
          </w:tcPr>
          <w:p w14:paraId="4FD23A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танцювальні колективи</w:t>
            </w:r>
          </w:p>
        </w:tc>
        <w:tc>
          <w:tcPr>
            <w:tcW w:w="1151" w:type="dxa"/>
            <w:noWrap/>
            <w:hideMark/>
          </w:tcPr>
          <w:p w14:paraId="4F19617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BCC63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6654659A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9FA4E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6297B1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70836E0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D21BD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7FA81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465FDAA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6E76CBA9" w14:textId="77777777" w:rsidTr="00AD2202">
        <w:trPr>
          <w:trHeight w:val="1200"/>
        </w:trPr>
        <w:tc>
          <w:tcPr>
            <w:tcW w:w="472" w:type="dxa"/>
            <w:noWrap/>
            <w:hideMark/>
          </w:tcPr>
          <w:p w14:paraId="4ECAA77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33</w:t>
            </w:r>
          </w:p>
        </w:tc>
        <w:tc>
          <w:tcPr>
            <w:tcW w:w="2659" w:type="dxa"/>
            <w:hideMark/>
          </w:tcPr>
          <w:p w14:paraId="4F87C7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Міжнародний фестиваль "Талановиті діти України"м. Чернігів</w:t>
            </w:r>
          </w:p>
        </w:tc>
        <w:tc>
          <w:tcPr>
            <w:tcW w:w="2049" w:type="dxa"/>
            <w:hideMark/>
          </w:tcPr>
          <w:p w14:paraId="2704990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автопостуги</w:t>
            </w:r>
          </w:p>
        </w:tc>
        <w:tc>
          <w:tcPr>
            <w:tcW w:w="1453" w:type="dxa"/>
            <w:noWrap/>
            <w:hideMark/>
          </w:tcPr>
          <w:p w14:paraId="766EB50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творчі колективи</w:t>
            </w:r>
          </w:p>
        </w:tc>
        <w:tc>
          <w:tcPr>
            <w:tcW w:w="1151" w:type="dxa"/>
            <w:noWrap/>
            <w:hideMark/>
          </w:tcPr>
          <w:p w14:paraId="102466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F80E24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1F868539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E6FFF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9B7A9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5F493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2C037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3290A9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6887098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173CD6BF" w14:textId="77777777" w:rsidTr="00AD2202">
        <w:trPr>
          <w:trHeight w:val="975"/>
        </w:trPr>
        <w:tc>
          <w:tcPr>
            <w:tcW w:w="472" w:type="dxa"/>
            <w:noWrap/>
            <w:hideMark/>
          </w:tcPr>
          <w:p w14:paraId="06B1A01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34</w:t>
            </w:r>
          </w:p>
        </w:tc>
        <w:tc>
          <w:tcPr>
            <w:tcW w:w="2659" w:type="dxa"/>
            <w:hideMark/>
          </w:tcPr>
          <w:p w14:paraId="675872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"Красуня Менщини"/березень/</w:t>
            </w:r>
          </w:p>
        </w:tc>
        <w:tc>
          <w:tcPr>
            <w:tcW w:w="2049" w:type="dxa"/>
            <w:hideMark/>
          </w:tcPr>
          <w:p w14:paraId="472E27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hideMark/>
          </w:tcPr>
          <w:p w14:paraId="509D8D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7443E7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3500,00</w:t>
            </w:r>
          </w:p>
        </w:tc>
        <w:tc>
          <w:tcPr>
            <w:tcW w:w="1414" w:type="dxa"/>
            <w:noWrap/>
            <w:hideMark/>
          </w:tcPr>
          <w:p w14:paraId="201D18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376882C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140715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EDF57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0924AA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музичні послуги</w:t>
            </w:r>
          </w:p>
        </w:tc>
        <w:tc>
          <w:tcPr>
            <w:tcW w:w="1453" w:type="dxa"/>
            <w:hideMark/>
          </w:tcPr>
          <w:p w14:paraId="5E9D35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01A5B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E42605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12000,00</w:t>
            </w:r>
          </w:p>
        </w:tc>
      </w:tr>
      <w:tr w:rsidR="007F6ECF" w:rsidRPr="000930D7" w14:paraId="5593B8A3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2553046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CDBFB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1E5D2C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hideMark/>
          </w:tcPr>
          <w:p w14:paraId="7779B1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2ABF2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6982AF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7F9B543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1F1F17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6DD7A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79AEBB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ЗМІ</w:t>
            </w:r>
          </w:p>
        </w:tc>
        <w:tc>
          <w:tcPr>
            <w:tcW w:w="1453" w:type="dxa"/>
            <w:hideMark/>
          </w:tcPr>
          <w:p w14:paraId="3F5F13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D68D9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A5E1FD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06D1000D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11AB79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A63B2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DC977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14FF0F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804EA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0F9FF6F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1B7AB32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1AFBA2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28E4AE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67DD2F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hideMark/>
          </w:tcPr>
          <w:p w14:paraId="2B7808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6D9C4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46AF1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1A6721E0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3E2F6C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3C65A50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22783AD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постановочні</w:t>
            </w:r>
          </w:p>
        </w:tc>
        <w:tc>
          <w:tcPr>
            <w:tcW w:w="1453" w:type="dxa"/>
            <w:hideMark/>
          </w:tcPr>
          <w:p w14:paraId="7976CA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D40ED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ED988F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603150C4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018B5B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A35AE2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86702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02C7C4D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4D7EE9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AE9A37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47247D75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5EF45A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F2F7F4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3C33EA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2EBF5E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EA656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4E4EFB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2E71841" w14:textId="77777777" w:rsidTr="00AD2202">
        <w:trPr>
          <w:trHeight w:val="645"/>
        </w:trPr>
        <w:tc>
          <w:tcPr>
            <w:tcW w:w="472" w:type="dxa"/>
            <w:noWrap/>
            <w:hideMark/>
          </w:tcPr>
          <w:p w14:paraId="5DEDC5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5C72A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4B027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медалі</w:t>
            </w:r>
          </w:p>
        </w:tc>
        <w:tc>
          <w:tcPr>
            <w:tcW w:w="1453" w:type="dxa"/>
            <w:hideMark/>
          </w:tcPr>
          <w:p w14:paraId="34DB75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228A0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4BB03B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A8CA120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369A5A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A8A93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159F6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436526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A81AC4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8000,00</w:t>
            </w:r>
          </w:p>
        </w:tc>
        <w:tc>
          <w:tcPr>
            <w:tcW w:w="1414" w:type="dxa"/>
            <w:noWrap/>
            <w:hideMark/>
          </w:tcPr>
          <w:p w14:paraId="7BBADB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ADF0A20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100E1C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8728A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D41079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2CE10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65C62C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21500,00</w:t>
            </w:r>
          </w:p>
        </w:tc>
        <w:tc>
          <w:tcPr>
            <w:tcW w:w="1414" w:type="dxa"/>
            <w:noWrap/>
            <w:hideMark/>
          </w:tcPr>
          <w:p w14:paraId="4147644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26000,00</w:t>
            </w:r>
          </w:p>
        </w:tc>
      </w:tr>
      <w:tr w:rsidR="007F6ECF" w:rsidRPr="000930D7" w14:paraId="3813ADB7" w14:textId="77777777" w:rsidTr="00AD2202">
        <w:trPr>
          <w:trHeight w:val="1290"/>
        </w:trPr>
        <w:tc>
          <w:tcPr>
            <w:tcW w:w="472" w:type="dxa"/>
            <w:noWrap/>
            <w:hideMark/>
          </w:tcPr>
          <w:p w14:paraId="0994640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35</w:t>
            </w:r>
          </w:p>
        </w:tc>
        <w:tc>
          <w:tcPr>
            <w:tcW w:w="2659" w:type="dxa"/>
            <w:hideMark/>
          </w:tcPr>
          <w:p w14:paraId="1CCDA0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"День Незалежності України""День прапора"</w:t>
            </w:r>
          </w:p>
        </w:tc>
        <w:tc>
          <w:tcPr>
            <w:tcW w:w="2049" w:type="dxa"/>
            <w:noWrap/>
            <w:hideMark/>
          </w:tcPr>
          <w:p w14:paraId="17981C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харчування</w:t>
            </w:r>
          </w:p>
        </w:tc>
        <w:tc>
          <w:tcPr>
            <w:tcW w:w="1453" w:type="dxa"/>
            <w:hideMark/>
          </w:tcPr>
          <w:p w14:paraId="418FF6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AE40F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A31158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128F0A43" w14:textId="77777777" w:rsidTr="00AD2202">
        <w:trPr>
          <w:trHeight w:val="555"/>
        </w:trPr>
        <w:tc>
          <w:tcPr>
            <w:tcW w:w="472" w:type="dxa"/>
            <w:noWrap/>
            <w:hideMark/>
          </w:tcPr>
          <w:p w14:paraId="65FC1E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4391F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E7032E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публікація в газеті</w:t>
            </w:r>
          </w:p>
        </w:tc>
        <w:tc>
          <w:tcPr>
            <w:tcW w:w="1453" w:type="dxa"/>
            <w:hideMark/>
          </w:tcPr>
          <w:p w14:paraId="615E06F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F3ED2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8215A3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23977381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14895F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52AC6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516AB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медалі</w:t>
            </w:r>
          </w:p>
        </w:tc>
        <w:tc>
          <w:tcPr>
            <w:tcW w:w="1453" w:type="dxa"/>
            <w:hideMark/>
          </w:tcPr>
          <w:p w14:paraId="51AE127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E07C7F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B8EE2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3221114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436DB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79479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5F569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52D3A1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BE98E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A02A9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C1E277E" w14:textId="77777777" w:rsidTr="00AD2202">
        <w:trPr>
          <w:trHeight w:val="375"/>
        </w:trPr>
        <w:tc>
          <w:tcPr>
            <w:tcW w:w="472" w:type="dxa"/>
            <w:noWrap/>
            <w:hideMark/>
          </w:tcPr>
          <w:p w14:paraId="4CF5CFE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D36C8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C94F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hideMark/>
          </w:tcPr>
          <w:p w14:paraId="0AED67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0B4E46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3600,00</w:t>
            </w:r>
          </w:p>
        </w:tc>
        <w:tc>
          <w:tcPr>
            <w:tcW w:w="1414" w:type="dxa"/>
            <w:noWrap/>
            <w:hideMark/>
          </w:tcPr>
          <w:p w14:paraId="46AAA8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D0238CC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BDDDF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9D3D2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E523B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квіти,сувеніри</w:t>
            </w:r>
          </w:p>
        </w:tc>
        <w:tc>
          <w:tcPr>
            <w:tcW w:w="1453" w:type="dxa"/>
            <w:hideMark/>
          </w:tcPr>
          <w:p w14:paraId="63C2A1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CB6D3E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4000,00</w:t>
            </w:r>
          </w:p>
        </w:tc>
        <w:tc>
          <w:tcPr>
            <w:tcW w:w="1414" w:type="dxa"/>
            <w:noWrap/>
            <w:hideMark/>
          </w:tcPr>
          <w:p w14:paraId="4CEBCC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FADB16D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2949AF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AE9D5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7B989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33CCA0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4C41BED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114283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5E44923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57C89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5A190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2366E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2D37CB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0944C2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43950F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120F722E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21D66D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A3A54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AD7C7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вінки</w:t>
            </w:r>
          </w:p>
        </w:tc>
        <w:tc>
          <w:tcPr>
            <w:tcW w:w="1453" w:type="dxa"/>
            <w:hideMark/>
          </w:tcPr>
          <w:p w14:paraId="73030D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7357CE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3A05F8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1E28BF6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759C04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D5D39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C7349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6DDD4C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DBAA9F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5D1677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F8FA31F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2B202C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C56B1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4ED77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hideMark/>
          </w:tcPr>
          <w:p w14:paraId="5515F8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6E2852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7B1AD5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3CD7020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471CB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8E70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F845E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442873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EDBAE2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2CB416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749A527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B5340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3D50C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F4D73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музичні послуги</w:t>
            </w:r>
          </w:p>
        </w:tc>
        <w:tc>
          <w:tcPr>
            <w:tcW w:w="1453" w:type="dxa"/>
            <w:hideMark/>
          </w:tcPr>
          <w:p w14:paraId="494B35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551E0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11B81A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12000,00</w:t>
            </w:r>
          </w:p>
        </w:tc>
      </w:tr>
      <w:tr w:rsidR="007F6ECF" w:rsidRPr="000930D7" w14:paraId="5C914F0F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F51BF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E3CE3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0EFAD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постановочні</w:t>
            </w:r>
          </w:p>
        </w:tc>
        <w:tc>
          <w:tcPr>
            <w:tcW w:w="1453" w:type="dxa"/>
            <w:hideMark/>
          </w:tcPr>
          <w:p w14:paraId="55D5E8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A54ED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73237B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48753254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D92E6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7B356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60AD6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</w:t>
            </w:r>
          </w:p>
        </w:tc>
        <w:tc>
          <w:tcPr>
            <w:tcW w:w="1453" w:type="dxa"/>
            <w:hideMark/>
          </w:tcPr>
          <w:p w14:paraId="78C291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B4A5C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ECA784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25000,00</w:t>
            </w:r>
          </w:p>
        </w:tc>
      </w:tr>
      <w:tr w:rsidR="007F6ECF" w:rsidRPr="000930D7" w14:paraId="7FF7F771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318A7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3F18F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50F35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аніматори для дітей</w:t>
            </w:r>
          </w:p>
        </w:tc>
        <w:tc>
          <w:tcPr>
            <w:tcW w:w="1453" w:type="dxa"/>
            <w:hideMark/>
          </w:tcPr>
          <w:p w14:paraId="03815C5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4C0ED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851AA1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4500,00</w:t>
            </w:r>
          </w:p>
        </w:tc>
      </w:tr>
      <w:tr w:rsidR="007F6ECF" w:rsidRPr="000930D7" w14:paraId="29E037EE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66DCB3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BD541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F4BB9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171E59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24CB95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750,00</w:t>
            </w:r>
          </w:p>
        </w:tc>
        <w:tc>
          <w:tcPr>
            <w:tcW w:w="1414" w:type="dxa"/>
            <w:noWrap/>
            <w:hideMark/>
          </w:tcPr>
          <w:p w14:paraId="546E63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63E5A96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19CE69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EC063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5BB0C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hideMark/>
          </w:tcPr>
          <w:p w14:paraId="03DF46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27919C0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750,00</w:t>
            </w:r>
          </w:p>
        </w:tc>
        <w:tc>
          <w:tcPr>
            <w:tcW w:w="1414" w:type="dxa"/>
            <w:noWrap/>
            <w:hideMark/>
          </w:tcPr>
          <w:p w14:paraId="181B9C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2D93FAE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12631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14E11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B0E850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сцена</w:t>
            </w:r>
          </w:p>
        </w:tc>
        <w:tc>
          <w:tcPr>
            <w:tcW w:w="1453" w:type="dxa"/>
            <w:hideMark/>
          </w:tcPr>
          <w:p w14:paraId="2712FC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E6B68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98A1F2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35000,00</w:t>
            </w:r>
          </w:p>
        </w:tc>
      </w:tr>
      <w:tr w:rsidR="007F6ECF" w:rsidRPr="000930D7" w14:paraId="7B3E3AA8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436CD8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1B566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71869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EA53A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3BCC64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18600,00</w:t>
            </w:r>
          </w:p>
        </w:tc>
        <w:tc>
          <w:tcPr>
            <w:tcW w:w="1414" w:type="dxa"/>
            <w:noWrap/>
            <w:hideMark/>
          </w:tcPr>
          <w:p w14:paraId="4C0F1FA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86500,00</w:t>
            </w:r>
          </w:p>
        </w:tc>
      </w:tr>
      <w:tr w:rsidR="007F6ECF" w:rsidRPr="000930D7" w14:paraId="18503138" w14:textId="77777777" w:rsidTr="00AD2202">
        <w:trPr>
          <w:trHeight w:val="555"/>
        </w:trPr>
        <w:tc>
          <w:tcPr>
            <w:tcW w:w="472" w:type="dxa"/>
            <w:noWrap/>
            <w:hideMark/>
          </w:tcPr>
          <w:p w14:paraId="1D5D3BF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</w:t>
            </w:r>
          </w:p>
        </w:tc>
        <w:tc>
          <w:tcPr>
            <w:tcW w:w="2659" w:type="dxa"/>
            <w:hideMark/>
          </w:tcPr>
          <w:p w14:paraId="1CD138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"Медовуха-Фест"</w:t>
            </w:r>
          </w:p>
        </w:tc>
        <w:tc>
          <w:tcPr>
            <w:tcW w:w="2049" w:type="dxa"/>
            <w:noWrap/>
            <w:hideMark/>
          </w:tcPr>
          <w:p w14:paraId="21672B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noWrap/>
            <w:hideMark/>
          </w:tcPr>
          <w:p w14:paraId="0E02F8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30D5EA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1540,00</w:t>
            </w:r>
          </w:p>
        </w:tc>
        <w:tc>
          <w:tcPr>
            <w:tcW w:w="1414" w:type="dxa"/>
            <w:noWrap/>
            <w:hideMark/>
          </w:tcPr>
          <w:p w14:paraId="52F4E7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3B6D94C" w14:textId="77777777" w:rsidTr="00AD2202">
        <w:trPr>
          <w:trHeight w:val="570"/>
        </w:trPr>
        <w:tc>
          <w:tcPr>
            <w:tcW w:w="472" w:type="dxa"/>
            <w:noWrap/>
            <w:hideMark/>
          </w:tcPr>
          <w:p w14:paraId="577CE8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DFE56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515B95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 дипломи рамки</w:t>
            </w:r>
          </w:p>
        </w:tc>
        <w:tc>
          <w:tcPr>
            <w:tcW w:w="1453" w:type="dxa"/>
            <w:noWrap/>
            <w:hideMark/>
          </w:tcPr>
          <w:p w14:paraId="4190AEB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68BE9F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209A8A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36FF2FA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78BB11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3BA898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DEEA1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56AAAD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CE0BC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4A906A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78FC770B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58C94C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D7FB8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7DC94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аніматори </w:t>
            </w:r>
          </w:p>
        </w:tc>
        <w:tc>
          <w:tcPr>
            <w:tcW w:w="1453" w:type="dxa"/>
            <w:noWrap/>
            <w:hideMark/>
          </w:tcPr>
          <w:p w14:paraId="144808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A7CE5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478CA7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519EB922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086FE1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71F33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2FEE4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579BE3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72FE8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609BBC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43224ED" w14:textId="77777777" w:rsidTr="00AD2202">
        <w:trPr>
          <w:trHeight w:val="930"/>
        </w:trPr>
        <w:tc>
          <w:tcPr>
            <w:tcW w:w="472" w:type="dxa"/>
            <w:noWrap/>
            <w:hideMark/>
          </w:tcPr>
          <w:p w14:paraId="513123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5351A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hideMark/>
          </w:tcPr>
          <w:p w14:paraId="414378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сценічно- постановочні послуги</w:t>
            </w:r>
          </w:p>
        </w:tc>
        <w:tc>
          <w:tcPr>
            <w:tcW w:w="1453" w:type="dxa"/>
            <w:noWrap/>
            <w:hideMark/>
          </w:tcPr>
          <w:p w14:paraId="546DDE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5F351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29333A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4EBA66AD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22BF70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55D77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DBFD1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</w:t>
            </w:r>
          </w:p>
        </w:tc>
        <w:tc>
          <w:tcPr>
            <w:tcW w:w="1453" w:type="dxa"/>
            <w:noWrap/>
            <w:hideMark/>
          </w:tcPr>
          <w:p w14:paraId="12DDE2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54CF3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4334A6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35000,00</w:t>
            </w:r>
          </w:p>
        </w:tc>
      </w:tr>
      <w:tr w:rsidR="007F6ECF" w:rsidRPr="000930D7" w14:paraId="791DBFD6" w14:textId="77777777" w:rsidTr="00AD2202">
        <w:trPr>
          <w:trHeight w:val="420"/>
        </w:trPr>
        <w:tc>
          <w:tcPr>
            <w:tcW w:w="472" w:type="dxa"/>
            <w:noWrap/>
            <w:hideMark/>
          </w:tcPr>
          <w:p w14:paraId="6001CE1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04C40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86614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noWrap/>
            <w:hideMark/>
          </w:tcPr>
          <w:p w14:paraId="0F34513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51BB9E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73B81C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2D9EADE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05557E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BE9E8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1796AE8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AB2B8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55FD47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12540,00</w:t>
            </w:r>
          </w:p>
        </w:tc>
        <w:tc>
          <w:tcPr>
            <w:tcW w:w="1414" w:type="dxa"/>
            <w:noWrap/>
            <w:hideMark/>
          </w:tcPr>
          <w:p w14:paraId="4865C24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45000,00</w:t>
            </w:r>
          </w:p>
        </w:tc>
      </w:tr>
      <w:tr w:rsidR="007F6ECF" w:rsidRPr="000930D7" w14:paraId="2830A653" w14:textId="77777777" w:rsidTr="00AD2202">
        <w:trPr>
          <w:trHeight w:val="915"/>
        </w:trPr>
        <w:tc>
          <w:tcPr>
            <w:tcW w:w="472" w:type="dxa"/>
            <w:noWrap/>
            <w:hideMark/>
          </w:tcPr>
          <w:p w14:paraId="7D14036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37</w:t>
            </w:r>
          </w:p>
        </w:tc>
        <w:tc>
          <w:tcPr>
            <w:tcW w:w="2659" w:type="dxa"/>
            <w:hideMark/>
          </w:tcPr>
          <w:p w14:paraId="03D3DF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Дні населених пунктів громади</w:t>
            </w:r>
          </w:p>
        </w:tc>
        <w:tc>
          <w:tcPr>
            <w:tcW w:w="2049" w:type="dxa"/>
            <w:noWrap/>
            <w:hideMark/>
          </w:tcPr>
          <w:p w14:paraId="7228F1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noWrap/>
            <w:hideMark/>
          </w:tcPr>
          <w:p w14:paraId="27C64F8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DE61A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FA2EB7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39FBE586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6D6993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64C44B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6F4980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noWrap/>
            <w:hideMark/>
          </w:tcPr>
          <w:p w14:paraId="607897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D4AF0B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0F0125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94D3706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0FA105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F634F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FF1C9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noWrap/>
            <w:hideMark/>
          </w:tcPr>
          <w:p w14:paraId="49B9AB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2EB4EF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414" w:type="dxa"/>
            <w:noWrap/>
            <w:hideMark/>
          </w:tcPr>
          <w:p w14:paraId="4841A4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BE0EBB3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4244A3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E4988B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60E70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аніматори</w:t>
            </w:r>
          </w:p>
        </w:tc>
        <w:tc>
          <w:tcPr>
            <w:tcW w:w="1453" w:type="dxa"/>
            <w:noWrap/>
            <w:hideMark/>
          </w:tcPr>
          <w:p w14:paraId="330A5B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6A5D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E7F7CB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12000,00</w:t>
            </w:r>
          </w:p>
        </w:tc>
      </w:tr>
      <w:tr w:rsidR="007F6ECF" w:rsidRPr="000930D7" w14:paraId="5A15F1B9" w14:textId="77777777" w:rsidTr="00AD2202">
        <w:trPr>
          <w:trHeight w:val="285"/>
        </w:trPr>
        <w:tc>
          <w:tcPr>
            <w:tcW w:w="472" w:type="dxa"/>
            <w:noWrap/>
            <w:hideMark/>
          </w:tcPr>
          <w:p w14:paraId="1EBEFC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FF26F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2AA36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noWrap/>
            <w:hideMark/>
          </w:tcPr>
          <w:p w14:paraId="46F09D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7E9606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6F242E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8A9172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6E736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F1817C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1A5401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3DAF7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26351B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14000,00</w:t>
            </w:r>
          </w:p>
        </w:tc>
        <w:tc>
          <w:tcPr>
            <w:tcW w:w="1414" w:type="dxa"/>
            <w:noWrap/>
            <w:hideMark/>
          </w:tcPr>
          <w:p w14:paraId="5742CC6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15000,00</w:t>
            </w:r>
          </w:p>
        </w:tc>
      </w:tr>
      <w:tr w:rsidR="007F6ECF" w:rsidRPr="000930D7" w14:paraId="3D5D7158" w14:textId="77777777" w:rsidTr="00AD2202">
        <w:trPr>
          <w:trHeight w:val="600"/>
        </w:trPr>
        <w:tc>
          <w:tcPr>
            <w:tcW w:w="472" w:type="dxa"/>
            <w:noWrap/>
            <w:hideMark/>
          </w:tcPr>
          <w:p w14:paraId="49E973A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38</w:t>
            </w:r>
          </w:p>
        </w:tc>
        <w:tc>
          <w:tcPr>
            <w:tcW w:w="2659" w:type="dxa"/>
            <w:hideMark/>
          </w:tcPr>
          <w:p w14:paraId="1C05C02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3F3F7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3F3F76"/>
                <w:lang w:eastAsia="uk-UA"/>
              </w:rPr>
              <w:t>Фестиваль "Поліське коло"</w:t>
            </w:r>
          </w:p>
        </w:tc>
        <w:tc>
          <w:tcPr>
            <w:tcW w:w="2049" w:type="dxa"/>
            <w:noWrap/>
            <w:hideMark/>
          </w:tcPr>
          <w:p w14:paraId="23A887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359BD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4CA9E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C427A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C2691A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4D206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85D90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87A2D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1237AA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колективи</w:t>
            </w:r>
          </w:p>
        </w:tc>
        <w:tc>
          <w:tcPr>
            <w:tcW w:w="1151" w:type="dxa"/>
            <w:noWrap/>
            <w:hideMark/>
          </w:tcPr>
          <w:p w14:paraId="7C9305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F376B9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31FEA59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EADEC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15BFB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0CE8E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F47CB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05D50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06E59E8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</w:tr>
      <w:tr w:rsidR="007F6ECF" w:rsidRPr="000930D7" w14:paraId="2DC94F11" w14:textId="77777777" w:rsidTr="00AD2202">
        <w:trPr>
          <w:trHeight w:val="1200"/>
        </w:trPr>
        <w:tc>
          <w:tcPr>
            <w:tcW w:w="472" w:type="dxa"/>
            <w:noWrap/>
            <w:hideMark/>
          </w:tcPr>
          <w:p w14:paraId="112251F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39</w:t>
            </w:r>
          </w:p>
        </w:tc>
        <w:tc>
          <w:tcPr>
            <w:tcW w:w="2659" w:type="dxa"/>
            <w:hideMark/>
          </w:tcPr>
          <w:p w14:paraId="6CAF43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61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6100"/>
                <w:lang w:eastAsia="uk-UA"/>
              </w:rPr>
              <w:t>Фестиваль мистецтв "Седнівська осінь"</w:t>
            </w:r>
          </w:p>
        </w:tc>
        <w:tc>
          <w:tcPr>
            <w:tcW w:w="2049" w:type="dxa"/>
            <w:noWrap/>
            <w:hideMark/>
          </w:tcPr>
          <w:p w14:paraId="1AC140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2DD6B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7B7D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3891A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6E3FB2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EEB15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BB155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D2E90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1E7088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колективи</w:t>
            </w:r>
          </w:p>
        </w:tc>
        <w:tc>
          <w:tcPr>
            <w:tcW w:w="1151" w:type="dxa"/>
            <w:noWrap/>
            <w:hideMark/>
          </w:tcPr>
          <w:p w14:paraId="5E2205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A42272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135C065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327AD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42BDA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17CD9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DB0E9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6EE4FD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4F79EBE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2500,00</w:t>
            </w:r>
          </w:p>
        </w:tc>
      </w:tr>
      <w:tr w:rsidR="007F6ECF" w:rsidRPr="000930D7" w14:paraId="6AA0977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C6BF00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</w:t>
            </w:r>
          </w:p>
        </w:tc>
        <w:tc>
          <w:tcPr>
            <w:tcW w:w="2659" w:type="dxa"/>
            <w:noWrap/>
            <w:hideMark/>
          </w:tcPr>
          <w:p w14:paraId="63E40D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61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6100"/>
                <w:lang w:eastAsia="uk-UA"/>
              </w:rPr>
              <w:t>День міста</w:t>
            </w:r>
          </w:p>
        </w:tc>
        <w:tc>
          <w:tcPr>
            <w:tcW w:w="2049" w:type="dxa"/>
            <w:noWrap/>
            <w:hideMark/>
          </w:tcPr>
          <w:p w14:paraId="3EF0EE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BECE8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A9C343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</w:t>
            </w:r>
          </w:p>
        </w:tc>
        <w:tc>
          <w:tcPr>
            <w:tcW w:w="1414" w:type="dxa"/>
            <w:noWrap/>
            <w:hideMark/>
          </w:tcPr>
          <w:p w14:paraId="258B43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BC86B7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DE086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98393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7B64D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Аніматори для дітей</w:t>
            </w:r>
          </w:p>
        </w:tc>
        <w:tc>
          <w:tcPr>
            <w:tcW w:w="1453" w:type="dxa"/>
            <w:noWrap/>
            <w:hideMark/>
          </w:tcPr>
          <w:p w14:paraId="57C097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8E835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050EE0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</w:tr>
      <w:tr w:rsidR="007F6ECF" w:rsidRPr="000930D7" w14:paraId="34E2F30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2CEB3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EC0A2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F1C79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 дітям</w:t>
            </w:r>
          </w:p>
        </w:tc>
        <w:tc>
          <w:tcPr>
            <w:tcW w:w="1453" w:type="dxa"/>
            <w:noWrap/>
            <w:hideMark/>
          </w:tcPr>
          <w:p w14:paraId="626BAC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7D422D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004A13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E39CA0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19219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CD8EBB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8D757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 за конкурси</w:t>
            </w:r>
          </w:p>
        </w:tc>
        <w:tc>
          <w:tcPr>
            <w:tcW w:w="1453" w:type="dxa"/>
            <w:noWrap/>
            <w:hideMark/>
          </w:tcPr>
          <w:p w14:paraId="48493E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CDDBFD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2215ED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B0AA40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A07EB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DE69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B8C69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Банери</w:t>
            </w:r>
          </w:p>
        </w:tc>
        <w:tc>
          <w:tcPr>
            <w:tcW w:w="1453" w:type="dxa"/>
            <w:noWrap/>
            <w:hideMark/>
          </w:tcPr>
          <w:p w14:paraId="04B869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C2CBD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191378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19CB06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24366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EAFD6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ABDE5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Сцена звук світло</w:t>
            </w:r>
          </w:p>
        </w:tc>
        <w:tc>
          <w:tcPr>
            <w:tcW w:w="1453" w:type="dxa"/>
            <w:noWrap/>
            <w:hideMark/>
          </w:tcPr>
          <w:p w14:paraId="12185F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1A01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CC6CC6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33000,00</w:t>
            </w:r>
          </w:p>
        </w:tc>
      </w:tr>
      <w:tr w:rsidR="007F6ECF" w:rsidRPr="000930D7" w14:paraId="586E5BB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32884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480A8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6BB01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- постановочні</w:t>
            </w:r>
          </w:p>
        </w:tc>
        <w:tc>
          <w:tcPr>
            <w:tcW w:w="1453" w:type="dxa"/>
            <w:noWrap/>
            <w:hideMark/>
          </w:tcPr>
          <w:p w14:paraId="5F2C56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3064E4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3F5669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</w:tr>
      <w:tr w:rsidR="007F6ECF" w:rsidRPr="000930D7" w14:paraId="5DD2C33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CC07A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F1B16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D4432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 подяки грамоти</w:t>
            </w:r>
          </w:p>
        </w:tc>
        <w:tc>
          <w:tcPr>
            <w:tcW w:w="1453" w:type="dxa"/>
            <w:noWrap/>
            <w:hideMark/>
          </w:tcPr>
          <w:p w14:paraId="6C4195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B02326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0E5494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3777F2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9986D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7A025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5DB7D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50672B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FF2E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89EE9A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1253662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A566F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0EF758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D7BB4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Аренда костюмів</w:t>
            </w:r>
          </w:p>
        </w:tc>
        <w:tc>
          <w:tcPr>
            <w:tcW w:w="1453" w:type="dxa"/>
            <w:noWrap/>
            <w:hideMark/>
          </w:tcPr>
          <w:p w14:paraId="0DCE158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61CBD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79FA39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2460,00</w:t>
            </w:r>
          </w:p>
        </w:tc>
      </w:tr>
      <w:tr w:rsidR="007F6ECF" w:rsidRPr="000930D7" w14:paraId="7BEACC8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4834D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C4889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5DCF7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 фото зйомка</w:t>
            </w:r>
          </w:p>
        </w:tc>
        <w:tc>
          <w:tcPr>
            <w:tcW w:w="1453" w:type="dxa"/>
            <w:noWrap/>
            <w:hideMark/>
          </w:tcPr>
          <w:p w14:paraId="6916FB1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AABD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E2566E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9000,00</w:t>
            </w:r>
          </w:p>
        </w:tc>
      </w:tr>
      <w:tr w:rsidR="007F6ECF" w:rsidRPr="000930D7" w14:paraId="046EE44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9B4E1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B2EA9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8278C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Діджей</w:t>
            </w:r>
          </w:p>
        </w:tc>
        <w:tc>
          <w:tcPr>
            <w:tcW w:w="1453" w:type="dxa"/>
            <w:noWrap/>
            <w:hideMark/>
          </w:tcPr>
          <w:p w14:paraId="6049B2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63FBE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683415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5933A25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D373A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AD886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FB61B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 запрошення</w:t>
            </w:r>
          </w:p>
        </w:tc>
        <w:tc>
          <w:tcPr>
            <w:tcW w:w="1453" w:type="dxa"/>
            <w:noWrap/>
            <w:hideMark/>
          </w:tcPr>
          <w:p w14:paraId="2859A1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18CB5E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2500,00</w:t>
            </w:r>
          </w:p>
        </w:tc>
        <w:tc>
          <w:tcPr>
            <w:tcW w:w="1414" w:type="dxa"/>
            <w:noWrap/>
            <w:hideMark/>
          </w:tcPr>
          <w:p w14:paraId="5E2C01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2E775D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CE766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460A5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ABD4B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Квіти </w:t>
            </w:r>
          </w:p>
        </w:tc>
        <w:tc>
          <w:tcPr>
            <w:tcW w:w="1453" w:type="dxa"/>
            <w:noWrap/>
            <w:hideMark/>
          </w:tcPr>
          <w:p w14:paraId="5B10D4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B2503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66BBEFB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A2EA8E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4A00A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AC56A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2A02F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noWrap/>
            <w:hideMark/>
          </w:tcPr>
          <w:p w14:paraId="365549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0F1581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  <w:tc>
          <w:tcPr>
            <w:tcW w:w="1414" w:type="dxa"/>
            <w:noWrap/>
            <w:hideMark/>
          </w:tcPr>
          <w:p w14:paraId="45CC50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18BC94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B13419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 xml:space="preserve"> </w:t>
            </w:r>
          </w:p>
        </w:tc>
        <w:tc>
          <w:tcPr>
            <w:tcW w:w="2659" w:type="dxa"/>
            <w:noWrap/>
            <w:hideMark/>
          </w:tcPr>
          <w:p w14:paraId="2CC858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CFB29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Гурти</w:t>
            </w:r>
          </w:p>
        </w:tc>
        <w:tc>
          <w:tcPr>
            <w:tcW w:w="1453" w:type="dxa"/>
            <w:noWrap/>
            <w:hideMark/>
          </w:tcPr>
          <w:p w14:paraId="6A70A6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EBC7B8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FDD22C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50000,00</w:t>
            </w:r>
          </w:p>
        </w:tc>
      </w:tr>
      <w:tr w:rsidR="007F6ECF" w:rsidRPr="000930D7" w14:paraId="13B9661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AB601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35298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2AB91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AE9AB0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53ABB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1EFB3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6B6151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A8E68B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41</w:t>
            </w:r>
          </w:p>
        </w:tc>
        <w:tc>
          <w:tcPr>
            <w:tcW w:w="2659" w:type="dxa"/>
            <w:noWrap/>
            <w:hideMark/>
          </w:tcPr>
          <w:p w14:paraId="5454A8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EDA86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076D5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9F9451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36500,00</w:t>
            </w:r>
          </w:p>
        </w:tc>
        <w:tc>
          <w:tcPr>
            <w:tcW w:w="1414" w:type="dxa"/>
            <w:noWrap/>
            <w:hideMark/>
          </w:tcPr>
          <w:p w14:paraId="4ADCE12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113960,00</w:t>
            </w:r>
          </w:p>
        </w:tc>
      </w:tr>
      <w:tr w:rsidR="007F6ECF" w:rsidRPr="000930D7" w14:paraId="6AF4BCE2" w14:textId="77777777" w:rsidTr="00AD2202">
        <w:trPr>
          <w:trHeight w:val="1155"/>
        </w:trPr>
        <w:tc>
          <w:tcPr>
            <w:tcW w:w="472" w:type="dxa"/>
            <w:noWrap/>
            <w:hideMark/>
          </w:tcPr>
          <w:p w14:paraId="62540C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4D73D2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День визволення міста Мена від нациської навали</w:t>
            </w:r>
          </w:p>
        </w:tc>
        <w:tc>
          <w:tcPr>
            <w:tcW w:w="2049" w:type="dxa"/>
            <w:noWrap/>
            <w:hideMark/>
          </w:tcPr>
          <w:p w14:paraId="6F6503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13D328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3C8923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09DA5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7CBC6A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9FF27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5C93C9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C9CAE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11D9E0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E95E3D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0751CA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68523D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F9152E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hideMark/>
          </w:tcPr>
          <w:p w14:paraId="55265E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BFF8F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63A6A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A11C1D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6466B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4C2E70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CBDCF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8C278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7A6B6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noWrap/>
            <w:hideMark/>
          </w:tcPr>
          <w:p w14:paraId="51AE7DC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E1B0D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EE8D1B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3A231F24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6424AC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6DF448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F7D92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F6799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47E294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703716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15000,00</w:t>
            </w:r>
          </w:p>
        </w:tc>
      </w:tr>
      <w:tr w:rsidR="007F6ECF" w:rsidRPr="000930D7" w14:paraId="0ECE2446" w14:textId="77777777" w:rsidTr="00AD2202">
        <w:trPr>
          <w:trHeight w:val="660"/>
        </w:trPr>
        <w:tc>
          <w:tcPr>
            <w:tcW w:w="472" w:type="dxa"/>
            <w:noWrap/>
            <w:hideMark/>
          </w:tcPr>
          <w:p w14:paraId="706E78E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42</w:t>
            </w:r>
          </w:p>
        </w:tc>
        <w:tc>
          <w:tcPr>
            <w:tcW w:w="2659" w:type="dxa"/>
            <w:hideMark/>
          </w:tcPr>
          <w:p w14:paraId="5921F5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Робота літньої сцени</w:t>
            </w:r>
          </w:p>
        </w:tc>
        <w:tc>
          <w:tcPr>
            <w:tcW w:w="2049" w:type="dxa"/>
            <w:noWrap/>
            <w:hideMark/>
          </w:tcPr>
          <w:p w14:paraId="06D66A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AC684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CD9CC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A7613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7532FC0" w14:textId="77777777" w:rsidTr="00AD2202">
        <w:trPr>
          <w:trHeight w:val="345"/>
        </w:trPr>
        <w:tc>
          <w:tcPr>
            <w:tcW w:w="472" w:type="dxa"/>
            <w:noWrap/>
            <w:hideMark/>
          </w:tcPr>
          <w:p w14:paraId="15523B9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EC5D9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748A4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18DEFA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D4F965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3147B7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51B005F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3D5BA9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0948B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DB4AF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гурти</w:t>
            </w:r>
          </w:p>
        </w:tc>
        <w:tc>
          <w:tcPr>
            <w:tcW w:w="1453" w:type="dxa"/>
            <w:hideMark/>
          </w:tcPr>
          <w:p w14:paraId="77AAA9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92B29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7D0ECD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7D58D1CD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57EA17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A964A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2AD29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4828FE9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7BC3A1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B0D03D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</w:tr>
      <w:tr w:rsidR="007F6ECF" w:rsidRPr="000930D7" w14:paraId="2912E499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537593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0BB4E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0CB09C6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E6C1A0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42EF10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57E28B9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25000,00</w:t>
            </w:r>
          </w:p>
        </w:tc>
      </w:tr>
      <w:tr w:rsidR="007F6ECF" w:rsidRPr="000930D7" w14:paraId="546E38EF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54D87DE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43</w:t>
            </w:r>
          </w:p>
        </w:tc>
        <w:tc>
          <w:tcPr>
            <w:tcW w:w="2659" w:type="dxa"/>
            <w:noWrap/>
            <w:hideMark/>
          </w:tcPr>
          <w:p w14:paraId="1062C2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 xml:space="preserve">День козацтва в </w:t>
            </w:r>
          </w:p>
        </w:tc>
        <w:tc>
          <w:tcPr>
            <w:tcW w:w="2049" w:type="dxa"/>
            <w:noWrap/>
            <w:hideMark/>
          </w:tcPr>
          <w:p w14:paraId="37DA57C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E6534D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BA82E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E0C2E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B01A21E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238B1D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AF9F7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Україні</w:t>
            </w:r>
          </w:p>
        </w:tc>
        <w:tc>
          <w:tcPr>
            <w:tcW w:w="2049" w:type="dxa"/>
            <w:noWrap/>
            <w:hideMark/>
          </w:tcPr>
          <w:p w14:paraId="5285A5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C1B91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8B1E6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F617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589F81CA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58B50E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4F62D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День захисника</w:t>
            </w:r>
          </w:p>
        </w:tc>
        <w:tc>
          <w:tcPr>
            <w:tcW w:w="2049" w:type="dxa"/>
            <w:noWrap/>
            <w:hideMark/>
          </w:tcPr>
          <w:p w14:paraId="632B4F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F8DEE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314C00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E17F8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613187DC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7A430E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984C9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62CF0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3514A1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378C4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414" w:type="dxa"/>
            <w:noWrap/>
            <w:hideMark/>
          </w:tcPr>
          <w:p w14:paraId="7B17F5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2FB24F93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4435FFD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6A439F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5516D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FEE82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C09B79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250,00</w:t>
            </w:r>
          </w:p>
        </w:tc>
        <w:tc>
          <w:tcPr>
            <w:tcW w:w="1414" w:type="dxa"/>
            <w:noWrap/>
            <w:hideMark/>
          </w:tcPr>
          <w:p w14:paraId="7BD4D9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4F703ADD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66A396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D11C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D3820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1D3AF6E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A1E848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7FCF51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0D256736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1F8F1C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0419FB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09A0D5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0FDDFB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67BB8D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236FA54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0A5EA4A" w14:textId="77777777" w:rsidTr="00AD2202">
        <w:trPr>
          <w:trHeight w:val="405"/>
        </w:trPr>
        <w:tc>
          <w:tcPr>
            <w:tcW w:w="472" w:type="dxa"/>
            <w:noWrap/>
            <w:hideMark/>
          </w:tcPr>
          <w:p w14:paraId="6EF5317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F7840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3494D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3E31156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C0F01E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66CA0EC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7B102CCA" w14:textId="77777777" w:rsidTr="00AD2202">
        <w:trPr>
          <w:trHeight w:val="315"/>
        </w:trPr>
        <w:tc>
          <w:tcPr>
            <w:tcW w:w="472" w:type="dxa"/>
            <w:noWrap/>
            <w:hideMark/>
          </w:tcPr>
          <w:p w14:paraId="281A1EB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D18C9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AE842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B533C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3325CB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0E1C9F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B87EE0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6932FC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79BC80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E55378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66408D2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5744A8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695C78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F6ECF" w:rsidRPr="000930D7" w14:paraId="1F8AA6C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8C3D5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1BD59C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6CED37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379A05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0A4F8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6500,00</w:t>
            </w:r>
          </w:p>
        </w:tc>
        <w:tc>
          <w:tcPr>
            <w:tcW w:w="1414" w:type="dxa"/>
            <w:noWrap/>
            <w:hideMark/>
          </w:tcPr>
          <w:p w14:paraId="4299C0E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9D34EC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52DDF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44</w:t>
            </w:r>
          </w:p>
        </w:tc>
        <w:tc>
          <w:tcPr>
            <w:tcW w:w="2659" w:type="dxa"/>
            <w:noWrap/>
            <w:hideMark/>
          </w:tcPr>
          <w:p w14:paraId="6BE390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Молодіжна розва</w:t>
            </w:r>
          </w:p>
        </w:tc>
        <w:tc>
          <w:tcPr>
            <w:tcW w:w="2049" w:type="dxa"/>
            <w:noWrap/>
            <w:hideMark/>
          </w:tcPr>
          <w:p w14:paraId="141E2EE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4F9AB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9251E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01752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535C68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A8184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5C70A6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жальна програма</w:t>
            </w:r>
          </w:p>
        </w:tc>
        <w:tc>
          <w:tcPr>
            <w:tcW w:w="2049" w:type="dxa"/>
            <w:noWrap/>
            <w:hideMark/>
          </w:tcPr>
          <w:p w14:paraId="2FE7F3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06AED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1143A8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0151E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DAA4A7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B0EF8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86001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"Шалена паті"</w:t>
            </w:r>
          </w:p>
        </w:tc>
        <w:tc>
          <w:tcPr>
            <w:tcW w:w="2049" w:type="dxa"/>
            <w:noWrap/>
            <w:hideMark/>
          </w:tcPr>
          <w:p w14:paraId="36338F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324D2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6B352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87B4F9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B56088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8F8CB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BAE121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FF9E2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60795E7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B29B27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79AFE0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C240DE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E91B75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733B3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587F9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3C8169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BC24AF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77C358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35E02F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E35919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1FE6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AE77F6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E1050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2F547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6BE736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3DC6BD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8A5BC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93ED42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A5C88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5AFE840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11BF1C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58168AE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AE53A8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A228E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AC255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C6104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0FDAE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1D3B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F870C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7CFD06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702A8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1C1497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CFD32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87C98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F04F08E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4500,00</w:t>
            </w:r>
          </w:p>
        </w:tc>
        <w:tc>
          <w:tcPr>
            <w:tcW w:w="1414" w:type="dxa"/>
            <w:noWrap/>
            <w:hideMark/>
          </w:tcPr>
          <w:p w14:paraId="5B8D53A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B66DFE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A7A5D2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45</w:t>
            </w:r>
          </w:p>
        </w:tc>
        <w:tc>
          <w:tcPr>
            <w:tcW w:w="2659" w:type="dxa"/>
            <w:noWrap/>
            <w:hideMark/>
          </w:tcPr>
          <w:p w14:paraId="235560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57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5700"/>
                <w:lang w:eastAsia="uk-UA"/>
              </w:rPr>
              <w:t xml:space="preserve">День працівників </w:t>
            </w:r>
          </w:p>
        </w:tc>
        <w:tc>
          <w:tcPr>
            <w:tcW w:w="2049" w:type="dxa"/>
            <w:noWrap/>
            <w:hideMark/>
          </w:tcPr>
          <w:p w14:paraId="1D6FE0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80E3A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4D810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FFEC2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960BEB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4A8C5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9A375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57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5700"/>
                <w:lang w:eastAsia="uk-UA"/>
              </w:rPr>
              <w:t>культури</w:t>
            </w:r>
          </w:p>
        </w:tc>
        <w:tc>
          <w:tcPr>
            <w:tcW w:w="2049" w:type="dxa"/>
            <w:noWrap/>
            <w:hideMark/>
          </w:tcPr>
          <w:p w14:paraId="3EE350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1949A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D08D1D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667DB9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0BEDD4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F818A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7B9EB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28B65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48D3628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07714C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23640F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18C980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53CA4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28AE71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5CF89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65E995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D2B100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0812BA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6166CB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9B143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07EE6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F6BBF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439968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F4A807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182F35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415445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5564D2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5ADA976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EEE1F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6032EC1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C980D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104B4E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CD3BAD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EECB2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9AD8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478D1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3A0FC0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9493D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9B7D78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25C028F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1B3CCC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C3E6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B5F5E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hideMark/>
          </w:tcPr>
          <w:p w14:paraId="14B13D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E9E05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F43C3E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413E816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7EFC1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3E11EC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E67A3D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hideMark/>
          </w:tcPr>
          <w:p w14:paraId="39057B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263662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A531AF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552F44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5F6EFB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D56E1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92130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</w:t>
            </w:r>
          </w:p>
        </w:tc>
        <w:tc>
          <w:tcPr>
            <w:tcW w:w="1453" w:type="dxa"/>
            <w:hideMark/>
          </w:tcPr>
          <w:p w14:paraId="1946774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F5AA3F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1414" w:type="dxa"/>
            <w:noWrap/>
            <w:hideMark/>
          </w:tcPr>
          <w:p w14:paraId="135094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C88389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A70EEC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86071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5CBB8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37D85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174E1E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C0BD2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519B1D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0EED5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0584BD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заходах</w:t>
            </w:r>
          </w:p>
        </w:tc>
        <w:tc>
          <w:tcPr>
            <w:tcW w:w="2049" w:type="dxa"/>
            <w:noWrap/>
            <w:hideMark/>
          </w:tcPr>
          <w:p w14:paraId="505B21F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3331C2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ACB138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11200,00</w:t>
            </w:r>
          </w:p>
        </w:tc>
        <w:tc>
          <w:tcPr>
            <w:tcW w:w="1414" w:type="dxa"/>
            <w:noWrap/>
            <w:hideMark/>
          </w:tcPr>
          <w:p w14:paraId="0BB9E1D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8000,00</w:t>
            </w:r>
          </w:p>
        </w:tc>
      </w:tr>
      <w:tr w:rsidR="007F6ECF" w:rsidRPr="000930D7" w14:paraId="7A98FC2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5C99DC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46</w:t>
            </w:r>
          </w:p>
        </w:tc>
        <w:tc>
          <w:tcPr>
            <w:tcW w:w="2659" w:type="dxa"/>
            <w:noWrap/>
            <w:hideMark/>
          </w:tcPr>
          <w:p w14:paraId="52B635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 xml:space="preserve">День працівників </w:t>
            </w:r>
          </w:p>
        </w:tc>
        <w:tc>
          <w:tcPr>
            <w:tcW w:w="2049" w:type="dxa"/>
            <w:noWrap/>
            <w:hideMark/>
          </w:tcPr>
          <w:p w14:paraId="332D87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4B2E8B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E97E5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451A0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FF975B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A0DFE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5DC92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сільського</w:t>
            </w:r>
          </w:p>
        </w:tc>
        <w:tc>
          <w:tcPr>
            <w:tcW w:w="2049" w:type="dxa"/>
            <w:noWrap/>
            <w:hideMark/>
          </w:tcPr>
          <w:p w14:paraId="59F32B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0D77EC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627462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BBAFF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3AD276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0271F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7EC14A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господарства</w:t>
            </w:r>
          </w:p>
        </w:tc>
        <w:tc>
          <w:tcPr>
            <w:tcW w:w="2049" w:type="dxa"/>
            <w:noWrap/>
            <w:hideMark/>
          </w:tcPr>
          <w:p w14:paraId="56E1E0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25D3D3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E0185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B62ADA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0DB1E1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4CE64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CE5FBA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DF2E47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1A33A40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A28E26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D819F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5FAEA6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11D08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1ED5A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9C3FB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EA272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490406B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3A825B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243171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5FF178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6378D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C4AF5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52AB17F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8C3D0F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B34C3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52C42F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2DAA2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8A768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95E23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B92E8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DF4CCF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136859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D1383A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E1143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74C4D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55098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300A2F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1DF4C4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3E7E44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F8021D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0AF76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6672F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F97C9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D1FE38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2B69C14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1327F8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0055B9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1A01C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6681AD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2DB6DE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3712D8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9152E8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6CA70F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05D7FC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896C2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AAC1B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7A1CE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57AA0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C74857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5D31F3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08817D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DFB9F8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3924CF2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542BA01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8A8C66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DCF4A0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8000,00</w:t>
            </w:r>
          </w:p>
        </w:tc>
        <w:tc>
          <w:tcPr>
            <w:tcW w:w="1414" w:type="dxa"/>
            <w:noWrap/>
            <w:hideMark/>
          </w:tcPr>
          <w:p w14:paraId="44580A1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B8F996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007FDE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</w:t>
            </w:r>
          </w:p>
        </w:tc>
        <w:tc>
          <w:tcPr>
            <w:tcW w:w="2659" w:type="dxa"/>
            <w:noWrap/>
            <w:hideMark/>
          </w:tcPr>
          <w:p w14:paraId="4DA577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 xml:space="preserve">Благодійний </w:t>
            </w:r>
          </w:p>
        </w:tc>
        <w:tc>
          <w:tcPr>
            <w:tcW w:w="2049" w:type="dxa"/>
            <w:noWrap/>
            <w:hideMark/>
          </w:tcPr>
          <w:p w14:paraId="5FE02E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670CB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04D738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655259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6DF9AC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EFDAB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4A2D9B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фестиваль</w:t>
            </w:r>
          </w:p>
        </w:tc>
        <w:tc>
          <w:tcPr>
            <w:tcW w:w="2049" w:type="dxa"/>
            <w:noWrap/>
            <w:hideMark/>
          </w:tcPr>
          <w:p w14:paraId="4685E7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A0F7D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F5753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427D3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54D360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B42D44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DD5D8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"Подих життя"</w:t>
            </w:r>
          </w:p>
        </w:tc>
        <w:tc>
          <w:tcPr>
            <w:tcW w:w="2049" w:type="dxa"/>
            <w:noWrap/>
            <w:hideMark/>
          </w:tcPr>
          <w:p w14:paraId="1FEE98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1F6A4D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C1F35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4420F2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EBC487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E1F38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EB95F0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87F278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111BF7F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9040EE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2BBD78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88EEB8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833A1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FD494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962A1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27D08A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650268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4BE3AD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317A5E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DEFAA3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E629F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8818A5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дипломи рамки</w:t>
            </w:r>
          </w:p>
        </w:tc>
        <w:tc>
          <w:tcPr>
            <w:tcW w:w="1453" w:type="dxa"/>
            <w:hideMark/>
          </w:tcPr>
          <w:p w14:paraId="1CA420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F89C2D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430572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C8141B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D4354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18E87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59A9BF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сценічно-постановочні</w:t>
            </w:r>
          </w:p>
        </w:tc>
        <w:tc>
          <w:tcPr>
            <w:tcW w:w="1453" w:type="dxa"/>
            <w:hideMark/>
          </w:tcPr>
          <w:p w14:paraId="375DDC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6DFD8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493286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14EC3D5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5C21A8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27FED0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0B607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 технічні послуги</w:t>
            </w:r>
          </w:p>
        </w:tc>
        <w:tc>
          <w:tcPr>
            <w:tcW w:w="1453" w:type="dxa"/>
            <w:hideMark/>
          </w:tcPr>
          <w:p w14:paraId="32421C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D573D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6E832A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4DAD822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5F8D73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66538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441699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 фото зйомки</w:t>
            </w:r>
          </w:p>
        </w:tc>
        <w:tc>
          <w:tcPr>
            <w:tcW w:w="1453" w:type="dxa"/>
            <w:hideMark/>
          </w:tcPr>
          <w:p w14:paraId="7C7D95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8D019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2756B9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9000,00</w:t>
            </w:r>
          </w:p>
        </w:tc>
      </w:tr>
      <w:tr w:rsidR="007F6ECF" w:rsidRPr="000930D7" w14:paraId="6B5955E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4670D8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07DC09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35239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запрошення</w:t>
            </w:r>
          </w:p>
        </w:tc>
        <w:tc>
          <w:tcPr>
            <w:tcW w:w="1453" w:type="dxa"/>
            <w:hideMark/>
          </w:tcPr>
          <w:p w14:paraId="0477724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567D84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400,00</w:t>
            </w:r>
          </w:p>
        </w:tc>
        <w:tc>
          <w:tcPr>
            <w:tcW w:w="1414" w:type="dxa"/>
            <w:noWrap/>
            <w:hideMark/>
          </w:tcPr>
          <w:p w14:paraId="2BE0D5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A2B688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D41F3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61B319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C4AF7D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hideMark/>
          </w:tcPr>
          <w:p w14:paraId="0313394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389B69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52E3E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F5555F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E55F62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2D050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CA139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102990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5915E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4DC37C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</w:tr>
      <w:tr w:rsidR="007F6ECF" w:rsidRPr="000930D7" w14:paraId="1C5046C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7CEC74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2C0E37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CE3F8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</w:t>
            </w:r>
          </w:p>
        </w:tc>
        <w:tc>
          <w:tcPr>
            <w:tcW w:w="1453" w:type="dxa"/>
            <w:hideMark/>
          </w:tcPr>
          <w:p w14:paraId="50BA27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08364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A822E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20000,00</w:t>
            </w:r>
          </w:p>
        </w:tc>
      </w:tr>
      <w:tr w:rsidR="007F6ECF" w:rsidRPr="000930D7" w14:paraId="3EDC5A3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EB8C7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1BC91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A2341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банери</w:t>
            </w:r>
          </w:p>
        </w:tc>
        <w:tc>
          <w:tcPr>
            <w:tcW w:w="1453" w:type="dxa"/>
            <w:hideMark/>
          </w:tcPr>
          <w:p w14:paraId="1585B2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51BD97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587295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9F144D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67D7FA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7968EF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5F88D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hideMark/>
          </w:tcPr>
          <w:p w14:paraId="4B4613F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A78B1D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34B470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</w:tr>
      <w:tr w:rsidR="007F6ECF" w:rsidRPr="000930D7" w14:paraId="6CED511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7EACFC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63135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8E3D18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6EB33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327C9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3E32A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46C306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74D952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266109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73AB2D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91026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BACF22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16400,00</w:t>
            </w:r>
          </w:p>
        </w:tc>
        <w:tc>
          <w:tcPr>
            <w:tcW w:w="1414" w:type="dxa"/>
            <w:noWrap/>
            <w:hideMark/>
          </w:tcPr>
          <w:p w14:paraId="44D32CD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43500,00</w:t>
            </w:r>
          </w:p>
        </w:tc>
      </w:tr>
      <w:tr w:rsidR="007F6ECF" w:rsidRPr="000930D7" w14:paraId="71B3161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58A1318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48</w:t>
            </w:r>
          </w:p>
        </w:tc>
        <w:tc>
          <w:tcPr>
            <w:tcW w:w="2659" w:type="dxa"/>
            <w:noWrap/>
            <w:hideMark/>
          </w:tcPr>
          <w:p w14:paraId="4D0B6FB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День ліквідатора</w:t>
            </w:r>
          </w:p>
        </w:tc>
        <w:tc>
          <w:tcPr>
            <w:tcW w:w="2049" w:type="dxa"/>
            <w:noWrap/>
            <w:hideMark/>
          </w:tcPr>
          <w:p w14:paraId="4ACA6E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2FAC0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8BDD9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6464A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755B1B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E6267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03658A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Чорнобильської трагедії</w:t>
            </w:r>
          </w:p>
        </w:tc>
        <w:tc>
          <w:tcPr>
            <w:tcW w:w="2049" w:type="dxa"/>
            <w:noWrap/>
            <w:hideMark/>
          </w:tcPr>
          <w:p w14:paraId="5FF4E0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04BFDA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E4F841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8ACF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CD5987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D8ED4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B68ECA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34ABF7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5A0366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E542F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EAEA3F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524B4DD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94613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0577D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76BD7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3F2655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C9BE24C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34550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F949F2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C3B67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E04B56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5AF352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D9747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7F9CF3A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33BFE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341386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3AAA2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41CF19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56C114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2DDED2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8458F3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7F9507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0A189E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81D35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3A06C5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C69E8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6110E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376E6DB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2273697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C09670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033C83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D95D9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8BC473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1A04D01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5AFC44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030A451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011EF9B7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FC1A7E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352E9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EE0A0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A77B44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5D4C5F4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1500,00</w:t>
            </w:r>
          </w:p>
        </w:tc>
        <w:tc>
          <w:tcPr>
            <w:tcW w:w="1414" w:type="dxa"/>
            <w:noWrap/>
            <w:hideMark/>
          </w:tcPr>
          <w:p w14:paraId="55F05C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CD7C57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C5E97C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 </w:t>
            </w:r>
          </w:p>
        </w:tc>
        <w:tc>
          <w:tcPr>
            <w:tcW w:w="2659" w:type="dxa"/>
            <w:noWrap/>
            <w:hideMark/>
          </w:tcPr>
          <w:p w14:paraId="73F287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A4F259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0961B0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3B743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8AF6C3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9C1D2E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CC00CC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5EB6E2F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292E122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77BDF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6458FB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5000,00</w:t>
            </w:r>
          </w:p>
        </w:tc>
        <w:tc>
          <w:tcPr>
            <w:tcW w:w="1414" w:type="dxa"/>
            <w:noWrap/>
            <w:hideMark/>
          </w:tcPr>
          <w:p w14:paraId="05A6597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6ECF" w:rsidRPr="000930D7" w14:paraId="13CAD516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BC426F4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49</w:t>
            </w:r>
          </w:p>
        </w:tc>
        <w:tc>
          <w:tcPr>
            <w:tcW w:w="2659" w:type="dxa"/>
            <w:noWrap/>
            <w:hideMark/>
          </w:tcPr>
          <w:p w14:paraId="2F174C5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День збройних сил України</w:t>
            </w:r>
          </w:p>
        </w:tc>
        <w:tc>
          <w:tcPr>
            <w:tcW w:w="2049" w:type="dxa"/>
            <w:noWrap/>
            <w:hideMark/>
          </w:tcPr>
          <w:p w14:paraId="2BD856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56B51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12173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61D8E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AC63DB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75D65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4FFC51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339F23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10D9AB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1F558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C60DB3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5CDF78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239AD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9BE3D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23D01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1964AB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611EFA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3924DA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DA3007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99D782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916DA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CBE41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9DDFD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1455CF1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3AF755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40FCFD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154FBF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4540C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768B55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1700F2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1A5DCE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BC79E4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</w:tr>
      <w:tr w:rsidR="007F6ECF" w:rsidRPr="000930D7" w14:paraId="07F35B8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DA5B1A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9DAD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426884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noWrap/>
            <w:hideMark/>
          </w:tcPr>
          <w:p w14:paraId="45481A6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 Мена</w:t>
            </w:r>
          </w:p>
        </w:tc>
        <w:tc>
          <w:tcPr>
            <w:tcW w:w="1151" w:type="dxa"/>
            <w:noWrap/>
            <w:hideMark/>
          </w:tcPr>
          <w:p w14:paraId="7A2A149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200,00</w:t>
            </w:r>
          </w:p>
        </w:tc>
        <w:tc>
          <w:tcPr>
            <w:tcW w:w="1414" w:type="dxa"/>
            <w:noWrap/>
            <w:hideMark/>
          </w:tcPr>
          <w:p w14:paraId="3B640A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893647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E0AA55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975613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71EF1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0936588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4EF99F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76F2B84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16FB21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980F9D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3FCE50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7EAFB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CAE4D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села</w:t>
            </w:r>
          </w:p>
        </w:tc>
        <w:tc>
          <w:tcPr>
            <w:tcW w:w="1151" w:type="dxa"/>
            <w:noWrap/>
            <w:hideMark/>
          </w:tcPr>
          <w:p w14:paraId="45D2E82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500,00</w:t>
            </w:r>
          </w:p>
        </w:tc>
        <w:tc>
          <w:tcPr>
            <w:tcW w:w="1414" w:type="dxa"/>
            <w:noWrap/>
            <w:hideMark/>
          </w:tcPr>
          <w:p w14:paraId="4720D3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D13AE6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51031F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195A86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40EBD8E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2EC1C6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709C3F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2200,00</w:t>
            </w:r>
          </w:p>
        </w:tc>
        <w:tc>
          <w:tcPr>
            <w:tcW w:w="1414" w:type="dxa"/>
            <w:noWrap/>
            <w:hideMark/>
          </w:tcPr>
          <w:p w14:paraId="3CB028A2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500,00</w:t>
            </w:r>
          </w:p>
        </w:tc>
      </w:tr>
      <w:tr w:rsidR="007F6ECF" w:rsidRPr="000930D7" w14:paraId="37C8B8D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715D62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50</w:t>
            </w:r>
          </w:p>
        </w:tc>
        <w:tc>
          <w:tcPr>
            <w:tcW w:w="2659" w:type="dxa"/>
            <w:noWrap/>
            <w:hideMark/>
          </w:tcPr>
          <w:p w14:paraId="6BC51C8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День Місцевого самоврядування</w:t>
            </w:r>
          </w:p>
        </w:tc>
        <w:tc>
          <w:tcPr>
            <w:tcW w:w="2049" w:type="dxa"/>
            <w:noWrap/>
            <w:hideMark/>
          </w:tcPr>
          <w:p w14:paraId="03E49E7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74A02E3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01AF9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5EC5D6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B1AA2E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A67402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6151F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36B99A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51F1F1D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9D85120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0AAD080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4666037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7E7688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43A103B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31952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грамоти рамки</w:t>
            </w:r>
          </w:p>
        </w:tc>
        <w:tc>
          <w:tcPr>
            <w:tcW w:w="1453" w:type="dxa"/>
            <w:hideMark/>
          </w:tcPr>
          <w:p w14:paraId="4D811D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D49306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BD285D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1F2DA9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29EDA9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333E8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9724C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60F37CA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80218A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03781CB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34572118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CB9D17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FA4A11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9C3A17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2115B34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88BD0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6D1A94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600,00</w:t>
            </w:r>
          </w:p>
        </w:tc>
      </w:tr>
      <w:tr w:rsidR="007F6ECF" w:rsidRPr="000930D7" w14:paraId="2BEBFE5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D9D609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98EAC7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17BFD0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2CA678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976A9A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856FB1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76DCDF0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7885C8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2659" w:type="dxa"/>
            <w:noWrap/>
            <w:hideMark/>
          </w:tcPr>
          <w:p w14:paraId="65520DC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17E7F66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38E540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DDF189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4000,00</w:t>
            </w:r>
          </w:p>
        </w:tc>
        <w:tc>
          <w:tcPr>
            <w:tcW w:w="1414" w:type="dxa"/>
            <w:noWrap/>
            <w:hideMark/>
          </w:tcPr>
          <w:p w14:paraId="02BE3E6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600,00</w:t>
            </w:r>
          </w:p>
        </w:tc>
      </w:tr>
      <w:tr w:rsidR="007F6ECF" w:rsidRPr="000930D7" w14:paraId="3C95BDB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A82511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51</w:t>
            </w:r>
          </w:p>
        </w:tc>
        <w:tc>
          <w:tcPr>
            <w:tcW w:w="2659" w:type="dxa"/>
            <w:noWrap/>
            <w:hideMark/>
          </w:tcPr>
          <w:p w14:paraId="646D0B0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Святий Миколай</w:t>
            </w:r>
          </w:p>
        </w:tc>
        <w:tc>
          <w:tcPr>
            <w:tcW w:w="2049" w:type="dxa"/>
            <w:noWrap/>
            <w:hideMark/>
          </w:tcPr>
          <w:p w14:paraId="464E31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40C9953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06ED25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068878F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4FF311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79C572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3C8FB3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9C0006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9C0006"/>
                <w:lang w:eastAsia="uk-UA"/>
              </w:rPr>
              <w:t>Відкриття ялинки</w:t>
            </w:r>
          </w:p>
        </w:tc>
        <w:tc>
          <w:tcPr>
            <w:tcW w:w="2049" w:type="dxa"/>
            <w:noWrap/>
            <w:hideMark/>
          </w:tcPr>
          <w:p w14:paraId="705A4A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52F1313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9FAB43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1E0B7F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552D634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D0BF5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EC4296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674DA5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декорації</w:t>
            </w:r>
          </w:p>
        </w:tc>
        <w:tc>
          <w:tcPr>
            <w:tcW w:w="1453" w:type="dxa"/>
            <w:hideMark/>
          </w:tcPr>
          <w:p w14:paraId="3BE8FC7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42B5326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8000,00</w:t>
            </w:r>
          </w:p>
        </w:tc>
        <w:tc>
          <w:tcPr>
            <w:tcW w:w="1414" w:type="dxa"/>
            <w:noWrap/>
            <w:hideMark/>
          </w:tcPr>
          <w:p w14:paraId="3D21CFC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6A7D858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494788E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85B7FB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93ECCF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банер</w:t>
            </w:r>
          </w:p>
        </w:tc>
        <w:tc>
          <w:tcPr>
            <w:tcW w:w="1453" w:type="dxa"/>
            <w:hideMark/>
          </w:tcPr>
          <w:p w14:paraId="09492E5E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57848671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7000,00</w:t>
            </w:r>
          </w:p>
        </w:tc>
        <w:tc>
          <w:tcPr>
            <w:tcW w:w="1414" w:type="dxa"/>
            <w:noWrap/>
            <w:hideMark/>
          </w:tcPr>
          <w:p w14:paraId="1226830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44C003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C793C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02066EE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BD964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автопослуги</w:t>
            </w:r>
          </w:p>
        </w:tc>
        <w:tc>
          <w:tcPr>
            <w:tcW w:w="1453" w:type="dxa"/>
            <w:hideMark/>
          </w:tcPr>
          <w:p w14:paraId="6DFB8CA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650685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5BED05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6035512C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2B1DB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1C2E940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1F119B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мобільне харчування</w:t>
            </w:r>
          </w:p>
        </w:tc>
        <w:tc>
          <w:tcPr>
            <w:tcW w:w="1453" w:type="dxa"/>
            <w:hideMark/>
          </w:tcPr>
          <w:p w14:paraId="59739D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435AF2F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132727F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</w:tr>
      <w:tr w:rsidR="007F6ECF" w:rsidRPr="000930D7" w14:paraId="7286289B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7877FD6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E40E19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A1A0B1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сувеніри</w:t>
            </w:r>
          </w:p>
        </w:tc>
        <w:tc>
          <w:tcPr>
            <w:tcW w:w="1453" w:type="dxa"/>
            <w:hideMark/>
          </w:tcPr>
          <w:p w14:paraId="2428003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D9C304B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414" w:type="dxa"/>
            <w:noWrap/>
            <w:hideMark/>
          </w:tcPr>
          <w:p w14:paraId="5BF574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D401703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1FD0B02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402AD1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5B765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квіти</w:t>
            </w:r>
          </w:p>
        </w:tc>
        <w:tc>
          <w:tcPr>
            <w:tcW w:w="1453" w:type="dxa"/>
            <w:hideMark/>
          </w:tcPr>
          <w:p w14:paraId="37B472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209053A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5BE5E2F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15B6D37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EBF91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6360E3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72CB31C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світло звук</w:t>
            </w:r>
          </w:p>
        </w:tc>
        <w:tc>
          <w:tcPr>
            <w:tcW w:w="1453" w:type="dxa"/>
            <w:hideMark/>
          </w:tcPr>
          <w:p w14:paraId="7840D60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A5F18B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D440669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6000,00</w:t>
            </w:r>
          </w:p>
        </w:tc>
      </w:tr>
      <w:tr w:rsidR="007F6ECF" w:rsidRPr="000930D7" w14:paraId="1415D82A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1DC717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0F9191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0F44C97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гурти</w:t>
            </w:r>
          </w:p>
        </w:tc>
        <w:tc>
          <w:tcPr>
            <w:tcW w:w="1453" w:type="dxa"/>
            <w:hideMark/>
          </w:tcPr>
          <w:p w14:paraId="5CF2D8D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6B748EE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719C4BD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15000,00</w:t>
            </w:r>
          </w:p>
        </w:tc>
      </w:tr>
      <w:tr w:rsidR="007F6ECF" w:rsidRPr="000930D7" w14:paraId="721F5F84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512762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04ADD0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630D435B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афіши</w:t>
            </w:r>
          </w:p>
        </w:tc>
        <w:tc>
          <w:tcPr>
            <w:tcW w:w="1453" w:type="dxa"/>
            <w:hideMark/>
          </w:tcPr>
          <w:p w14:paraId="0EDDEBA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72A6273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6B3BD9C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B1ABA6F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8A047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7DA9600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7B974D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оголошення в ЗМІ</w:t>
            </w:r>
          </w:p>
        </w:tc>
        <w:tc>
          <w:tcPr>
            <w:tcW w:w="1453" w:type="dxa"/>
            <w:hideMark/>
          </w:tcPr>
          <w:p w14:paraId="40C412E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D15131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6C8AFD0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700,00</w:t>
            </w:r>
          </w:p>
        </w:tc>
      </w:tr>
      <w:tr w:rsidR="007F6ECF" w:rsidRPr="000930D7" w14:paraId="08236A3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3B6EFE9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2C294DD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479BA49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канцтовари</w:t>
            </w:r>
          </w:p>
        </w:tc>
        <w:tc>
          <w:tcPr>
            <w:tcW w:w="1453" w:type="dxa"/>
            <w:hideMark/>
          </w:tcPr>
          <w:p w14:paraId="3906283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3C42C83D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  <w:tc>
          <w:tcPr>
            <w:tcW w:w="1414" w:type="dxa"/>
            <w:noWrap/>
            <w:hideMark/>
          </w:tcPr>
          <w:p w14:paraId="69088D5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2F27D6F1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51AECCD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39F566E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16790C4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коровай</w:t>
            </w:r>
          </w:p>
        </w:tc>
        <w:tc>
          <w:tcPr>
            <w:tcW w:w="1453" w:type="dxa"/>
            <w:hideMark/>
          </w:tcPr>
          <w:p w14:paraId="3CD9A6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м.Мена</w:t>
            </w:r>
          </w:p>
        </w:tc>
        <w:tc>
          <w:tcPr>
            <w:tcW w:w="1151" w:type="dxa"/>
            <w:noWrap/>
            <w:hideMark/>
          </w:tcPr>
          <w:p w14:paraId="04E04B6F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414" w:type="dxa"/>
            <w:noWrap/>
            <w:hideMark/>
          </w:tcPr>
          <w:p w14:paraId="2BBA8FB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187471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66D9A45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55C3FDD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5AED0FF8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сценічно постановочні</w:t>
            </w:r>
          </w:p>
        </w:tc>
        <w:tc>
          <w:tcPr>
            <w:tcW w:w="1453" w:type="dxa"/>
            <w:hideMark/>
          </w:tcPr>
          <w:p w14:paraId="538A7D27" w14:textId="7EFE57A5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</w:t>
            </w:r>
            <w:r w:rsidR="00D906B5"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Мена</w:t>
            </w:r>
          </w:p>
        </w:tc>
        <w:tc>
          <w:tcPr>
            <w:tcW w:w="1151" w:type="dxa"/>
            <w:noWrap/>
            <w:hideMark/>
          </w:tcPr>
          <w:p w14:paraId="02F015C4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4F7FB67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2000,00</w:t>
            </w:r>
          </w:p>
        </w:tc>
      </w:tr>
      <w:tr w:rsidR="007F6ECF" w:rsidRPr="000930D7" w14:paraId="24CA5512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6DBF7B72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5EFBDD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3953FEC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66238A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123BA5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2AFFE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7F6ECF" w:rsidRPr="000930D7" w14:paraId="762FFA95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12E50A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68DA057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 по заходу</w:t>
            </w:r>
          </w:p>
        </w:tc>
        <w:tc>
          <w:tcPr>
            <w:tcW w:w="2049" w:type="dxa"/>
            <w:noWrap/>
            <w:hideMark/>
          </w:tcPr>
          <w:p w14:paraId="0F0F9EE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550344C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0F337C7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23000,00</w:t>
            </w:r>
          </w:p>
        </w:tc>
        <w:tc>
          <w:tcPr>
            <w:tcW w:w="1414" w:type="dxa"/>
            <w:noWrap/>
            <w:hideMark/>
          </w:tcPr>
          <w:p w14:paraId="1DAFA3EA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29700,00</w:t>
            </w:r>
          </w:p>
        </w:tc>
      </w:tr>
      <w:tr w:rsidR="007F6ECF" w:rsidRPr="000930D7" w14:paraId="07241DB9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29AD1746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659" w:type="dxa"/>
            <w:noWrap/>
            <w:hideMark/>
          </w:tcPr>
          <w:p w14:paraId="706296B1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Разом</w:t>
            </w:r>
          </w:p>
        </w:tc>
        <w:tc>
          <w:tcPr>
            <w:tcW w:w="2049" w:type="dxa"/>
            <w:noWrap/>
            <w:hideMark/>
          </w:tcPr>
          <w:p w14:paraId="113C025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1468200,00</w:t>
            </w:r>
          </w:p>
        </w:tc>
        <w:tc>
          <w:tcPr>
            <w:tcW w:w="1453" w:type="dxa"/>
            <w:noWrap/>
            <w:hideMark/>
          </w:tcPr>
          <w:p w14:paraId="46323E6F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 тому числі</w:t>
            </w:r>
          </w:p>
        </w:tc>
        <w:tc>
          <w:tcPr>
            <w:tcW w:w="1151" w:type="dxa"/>
            <w:noWrap/>
            <w:hideMark/>
          </w:tcPr>
          <w:p w14:paraId="10921413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472700,00</w:t>
            </w:r>
          </w:p>
        </w:tc>
        <w:tc>
          <w:tcPr>
            <w:tcW w:w="1414" w:type="dxa"/>
            <w:noWrap/>
            <w:hideMark/>
          </w:tcPr>
          <w:p w14:paraId="4F18D805" w14:textId="77777777" w:rsidR="007F6ECF" w:rsidRPr="000930D7" w:rsidRDefault="007F6ECF" w:rsidP="000930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995500,00</w:t>
            </w:r>
          </w:p>
        </w:tc>
      </w:tr>
      <w:tr w:rsidR="007F6ECF" w:rsidRPr="000930D7" w14:paraId="023718AE" w14:textId="77777777" w:rsidTr="00AD2202">
        <w:trPr>
          <w:trHeight w:val="300"/>
        </w:trPr>
        <w:tc>
          <w:tcPr>
            <w:tcW w:w="472" w:type="dxa"/>
            <w:noWrap/>
            <w:hideMark/>
          </w:tcPr>
          <w:p w14:paraId="0F94F6E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659" w:type="dxa"/>
            <w:noWrap/>
            <w:hideMark/>
          </w:tcPr>
          <w:p w14:paraId="60D00A2D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49" w:type="dxa"/>
            <w:noWrap/>
            <w:hideMark/>
          </w:tcPr>
          <w:p w14:paraId="28234487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53" w:type="dxa"/>
            <w:noWrap/>
            <w:hideMark/>
          </w:tcPr>
          <w:p w14:paraId="6C08C343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737C17A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21061A99" w14:textId="77777777" w:rsidR="007F6ECF" w:rsidRPr="000930D7" w:rsidRDefault="007F6ECF" w:rsidP="000930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93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</w:tbl>
    <w:p w14:paraId="756C4714" w14:textId="77777777" w:rsidR="007F6ECF" w:rsidRPr="000930D7" w:rsidRDefault="007F6ECF" w:rsidP="000930D7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sectPr w:rsidR="007F6ECF" w:rsidRPr="000930D7" w:rsidSect="000930D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1A3C1" w14:textId="77777777" w:rsidR="000930D7" w:rsidRDefault="000930D7" w:rsidP="0083382A">
      <w:pPr>
        <w:spacing w:after="0" w:line="240" w:lineRule="auto"/>
      </w:pPr>
      <w:r>
        <w:separator/>
      </w:r>
    </w:p>
  </w:endnote>
  <w:endnote w:type="continuationSeparator" w:id="0">
    <w:p w14:paraId="6BD51F1B" w14:textId="77777777" w:rsidR="000930D7" w:rsidRDefault="000930D7" w:rsidP="0083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978D" w14:textId="77777777" w:rsidR="000930D7" w:rsidRDefault="000930D7" w:rsidP="0083382A">
      <w:pPr>
        <w:spacing w:after="0" w:line="240" w:lineRule="auto"/>
      </w:pPr>
      <w:r>
        <w:separator/>
      </w:r>
    </w:p>
  </w:footnote>
  <w:footnote w:type="continuationSeparator" w:id="0">
    <w:p w14:paraId="70CEA394" w14:textId="77777777" w:rsidR="000930D7" w:rsidRDefault="000930D7" w:rsidP="0083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454"/>
    <w:multiLevelType w:val="hybridMultilevel"/>
    <w:tmpl w:val="187A4298"/>
    <w:lvl w:ilvl="0" w:tplc="D456876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120F42"/>
    <w:multiLevelType w:val="hybridMultilevel"/>
    <w:tmpl w:val="49AA839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31DF0"/>
    <w:multiLevelType w:val="hybridMultilevel"/>
    <w:tmpl w:val="8B7EC3EE"/>
    <w:lvl w:ilvl="0" w:tplc="72022E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551645"/>
    <w:multiLevelType w:val="hybridMultilevel"/>
    <w:tmpl w:val="3F4E0074"/>
    <w:lvl w:ilvl="0" w:tplc="FF9C8D88">
      <w:numFmt w:val="bullet"/>
      <w:lvlText w:val="-"/>
      <w:lvlJc w:val="left"/>
      <w:pPr>
        <w:tabs>
          <w:tab w:val="num" w:pos="2468"/>
        </w:tabs>
        <w:ind w:left="2468" w:hanging="13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48AB08DC"/>
    <w:multiLevelType w:val="hybridMultilevel"/>
    <w:tmpl w:val="179E5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C4B60"/>
    <w:multiLevelType w:val="hybridMultilevel"/>
    <w:tmpl w:val="5D48E5EC"/>
    <w:lvl w:ilvl="0" w:tplc="D456876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064D71"/>
    <w:multiLevelType w:val="hybridMultilevel"/>
    <w:tmpl w:val="53CC181C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5573D3"/>
    <w:multiLevelType w:val="hybridMultilevel"/>
    <w:tmpl w:val="53CC181C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74"/>
    <w:rsid w:val="0002148B"/>
    <w:rsid w:val="00084980"/>
    <w:rsid w:val="000930D7"/>
    <w:rsid w:val="000D2060"/>
    <w:rsid w:val="000E0E7E"/>
    <w:rsid w:val="000E2ACD"/>
    <w:rsid w:val="000F4F88"/>
    <w:rsid w:val="000F52C8"/>
    <w:rsid w:val="001E1613"/>
    <w:rsid w:val="001E614C"/>
    <w:rsid w:val="001F2DF6"/>
    <w:rsid w:val="0022329E"/>
    <w:rsid w:val="00260BF3"/>
    <w:rsid w:val="00266771"/>
    <w:rsid w:val="00280319"/>
    <w:rsid w:val="00290467"/>
    <w:rsid w:val="002A2977"/>
    <w:rsid w:val="002A3D5E"/>
    <w:rsid w:val="002B1E82"/>
    <w:rsid w:val="002C3BE3"/>
    <w:rsid w:val="002D3577"/>
    <w:rsid w:val="003462D9"/>
    <w:rsid w:val="00357209"/>
    <w:rsid w:val="00374177"/>
    <w:rsid w:val="003752EA"/>
    <w:rsid w:val="00376420"/>
    <w:rsid w:val="00400150"/>
    <w:rsid w:val="004174A9"/>
    <w:rsid w:val="00454FA4"/>
    <w:rsid w:val="004E007F"/>
    <w:rsid w:val="004F29F0"/>
    <w:rsid w:val="00505D6A"/>
    <w:rsid w:val="00585F4A"/>
    <w:rsid w:val="00590D77"/>
    <w:rsid w:val="005D0846"/>
    <w:rsid w:val="0063440C"/>
    <w:rsid w:val="00650656"/>
    <w:rsid w:val="006548B6"/>
    <w:rsid w:val="006B0E40"/>
    <w:rsid w:val="006B6430"/>
    <w:rsid w:val="006F18AC"/>
    <w:rsid w:val="007161E7"/>
    <w:rsid w:val="00730C1A"/>
    <w:rsid w:val="00733680"/>
    <w:rsid w:val="007B2E54"/>
    <w:rsid w:val="007C0078"/>
    <w:rsid w:val="007D0934"/>
    <w:rsid w:val="007E4999"/>
    <w:rsid w:val="007E7BEB"/>
    <w:rsid w:val="007F0625"/>
    <w:rsid w:val="007F6ECF"/>
    <w:rsid w:val="0080580A"/>
    <w:rsid w:val="0083382A"/>
    <w:rsid w:val="0085063C"/>
    <w:rsid w:val="0088132F"/>
    <w:rsid w:val="0089163D"/>
    <w:rsid w:val="00917A00"/>
    <w:rsid w:val="0092788C"/>
    <w:rsid w:val="009561C2"/>
    <w:rsid w:val="00980750"/>
    <w:rsid w:val="009A1FF5"/>
    <w:rsid w:val="009D3F43"/>
    <w:rsid w:val="00A440D5"/>
    <w:rsid w:val="00A46B3F"/>
    <w:rsid w:val="00A62C35"/>
    <w:rsid w:val="00A91FD6"/>
    <w:rsid w:val="00A950D2"/>
    <w:rsid w:val="00AD1441"/>
    <w:rsid w:val="00AD2202"/>
    <w:rsid w:val="00AD62CA"/>
    <w:rsid w:val="00AF4FD1"/>
    <w:rsid w:val="00B31590"/>
    <w:rsid w:val="00B558FF"/>
    <w:rsid w:val="00B718B7"/>
    <w:rsid w:val="00B7653F"/>
    <w:rsid w:val="00B769E4"/>
    <w:rsid w:val="00BA0F7E"/>
    <w:rsid w:val="00BA4986"/>
    <w:rsid w:val="00BB10B7"/>
    <w:rsid w:val="00BC57EC"/>
    <w:rsid w:val="00BC76B3"/>
    <w:rsid w:val="00C254B4"/>
    <w:rsid w:val="00C40086"/>
    <w:rsid w:val="00C63550"/>
    <w:rsid w:val="00CF127E"/>
    <w:rsid w:val="00D63F7F"/>
    <w:rsid w:val="00D66F92"/>
    <w:rsid w:val="00D86E09"/>
    <w:rsid w:val="00D906B5"/>
    <w:rsid w:val="00DA3710"/>
    <w:rsid w:val="00DC0B05"/>
    <w:rsid w:val="00DD1C26"/>
    <w:rsid w:val="00DD5420"/>
    <w:rsid w:val="00DF08D8"/>
    <w:rsid w:val="00E472C6"/>
    <w:rsid w:val="00E525E2"/>
    <w:rsid w:val="00E60374"/>
    <w:rsid w:val="00E77226"/>
    <w:rsid w:val="00EC5CE0"/>
    <w:rsid w:val="00EF3653"/>
    <w:rsid w:val="00F323AF"/>
    <w:rsid w:val="00F343FC"/>
    <w:rsid w:val="00F842BA"/>
    <w:rsid w:val="00F94D6B"/>
    <w:rsid w:val="00FA3D49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26"/>
  <w15:docId w15:val="{CAD312BB-1148-4E57-8C89-D0E0E64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8132F"/>
    <w:rPr>
      <w:b/>
      <w:bCs/>
    </w:rPr>
  </w:style>
  <w:style w:type="paragraph" w:styleId="a5">
    <w:name w:val="No Spacing"/>
    <w:uiPriority w:val="1"/>
    <w:qFormat/>
    <w:rsid w:val="007B2E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07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3382A"/>
  </w:style>
  <w:style w:type="paragraph" w:styleId="a9">
    <w:name w:val="footer"/>
    <w:basedOn w:val="a"/>
    <w:link w:val="aa"/>
    <w:uiPriority w:val="99"/>
    <w:unhideWhenUsed/>
    <w:rsid w:val="0083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3382A"/>
  </w:style>
  <w:style w:type="paragraph" w:styleId="ab">
    <w:name w:val="Balloon Text"/>
    <w:basedOn w:val="a"/>
    <w:link w:val="ac"/>
    <w:uiPriority w:val="99"/>
    <w:semiHidden/>
    <w:unhideWhenUsed/>
    <w:rsid w:val="007F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F6EC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F6ECF"/>
    <w:rPr>
      <w:color w:val="0563C1"/>
      <w:u w:val="single"/>
    </w:rPr>
  </w:style>
  <w:style w:type="paragraph" w:customStyle="1" w:styleId="xl65">
    <w:name w:val="xl6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6">
    <w:name w:val="xl7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0">
    <w:name w:val="xl8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0">
    <w:name w:val="xl9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6">
    <w:name w:val="xl9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0">
    <w:name w:val="xl10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1">
    <w:name w:val="xl10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07">
    <w:name w:val="xl10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8">
    <w:name w:val="xl10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0">
    <w:name w:val="xl11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1">
    <w:name w:val="xl11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uk-UA"/>
    </w:rPr>
  </w:style>
  <w:style w:type="paragraph" w:customStyle="1" w:styleId="xl112">
    <w:name w:val="xl11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uk-UA"/>
    </w:rPr>
  </w:style>
  <w:style w:type="paragraph" w:customStyle="1" w:styleId="xl113">
    <w:name w:val="xl11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uk-UA"/>
    </w:rPr>
  </w:style>
  <w:style w:type="paragraph" w:customStyle="1" w:styleId="xl115">
    <w:name w:val="xl11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6">
    <w:name w:val="xl11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7">
    <w:name w:val="xl11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8">
    <w:name w:val="xl11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9">
    <w:name w:val="xl11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0">
    <w:name w:val="xl12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1">
    <w:name w:val="xl121"/>
    <w:basedOn w:val="a"/>
    <w:rsid w:val="007F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2">
    <w:name w:val="xl12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paragraph" w:customStyle="1" w:styleId="xl123">
    <w:name w:val="xl12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paragraph" w:customStyle="1" w:styleId="xl124">
    <w:name w:val="xl12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25">
    <w:name w:val="xl12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26">
    <w:name w:val="xl12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27">
    <w:name w:val="xl12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8">
    <w:name w:val="xl128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9">
    <w:name w:val="xl12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76"/>
      <w:sz w:val="24"/>
      <w:szCs w:val="24"/>
      <w:lang w:eastAsia="uk-UA"/>
    </w:rPr>
  </w:style>
  <w:style w:type="paragraph" w:customStyle="1" w:styleId="xl130">
    <w:name w:val="xl13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100"/>
      <w:sz w:val="24"/>
      <w:szCs w:val="24"/>
      <w:lang w:eastAsia="uk-UA"/>
    </w:rPr>
  </w:style>
  <w:style w:type="paragraph" w:customStyle="1" w:styleId="xl131">
    <w:name w:val="xl13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5700"/>
      <w:sz w:val="24"/>
      <w:szCs w:val="24"/>
      <w:lang w:eastAsia="uk-UA"/>
    </w:rPr>
  </w:style>
  <w:style w:type="paragraph" w:customStyle="1" w:styleId="xl132">
    <w:name w:val="xl13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3">
    <w:name w:val="xl13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4">
    <w:name w:val="xl134"/>
    <w:basedOn w:val="a"/>
    <w:rsid w:val="007F6E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7F6E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6">
    <w:name w:val="xl13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7">
    <w:name w:val="xl137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8">
    <w:name w:val="xl138"/>
    <w:basedOn w:val="a"/>
    <w:rsid w:val="007F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0">
    <w:name w:val="xl140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1">
    <w:name w:val="xl14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2">
    <w:name w:val="xl14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3">
    <w:name w:val="xl143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4">
    <w:name w:val="xl144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5">
    <w:name w:val="xl145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6">
    <w:name w:val="xl146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47">
    <w:name w:val="xl147"/>
    <w:basedOn w:val="a"/>
    <w:rsid w:val="007F6E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rsid w:val="007F6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rsid w:val="007F6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rsid w:val="007F6E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uk-UA"/>
    </w:rPr>
  </w:style>
  <w:style w:type="paragraph" w:customStyle="1" w:styleId="xl152">
    <w:name w:val="xl152"/>
    <w:basedOn w:val="a"/>
    <w:rsid w:val="007F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uk-UA"/>
    </w:rPr>
  </w:style>
  <w:style w:type="paragraph" w:styleId="2">
    <w:name w:val="Body Text 2"/>
    <w:basedOn w:val="a"/>
    <w:link w:val="20"/>
    <w:uiPriority w:val="99"/>
    <w:semiHidden/>
    <w:unhideWhenUsed/>
    <w:rsid w:val="007F6E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7F6ECF"/>
  </w:style>
  <w:style w:type="table" w:styleId="ae">
    <w:name w:val="Table Grid"/>
    <w:basedOn w:val="a1"/>
    <w:uiPriority w:val="39"/>
    <w:rsid w:val="00AD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13398</Words>
  <Characters>7637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Iurii Stalnychenko</cp:lastModifiedBy>
  <cp:revision>54</cp:revision>
  <dcterms:created xsi:type="dcterms:W3CDTF">2018-11-13T09:30:00Z</dcterms:created>
  <dcterms:modified xsi:type="dcterms:W3CDTF">2018-12-19T16:31:00Z</dcterms:modified>
</cp:coreProperties>
</file>